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A0164" w14:textId="24CA7048" w:rsidR="00FF5EF4" w:rsidRDefault="00FF5EF4"/>
    <w:p w14:paraId="0542404B" w14:textId="59A93152" w:rsidR="00FF3342" w:rsidRDefault="00FF3342"/>
    <w:p w14:paraId="7D748CE1" w14:textId="77777777" w:rsidR="00BC2B52" w:rsidRDefault="00BC2B52" w:rsidP="00BC2B52">
      <w:pPr>
        <w:spacing w:line="360" w:lineRule="auto"/>
        <w:rPr>
          <w:b/>
          <w:i/>
          <w:color w:val="FF0000"/>
          <w:sz w:val="28"/>
          <w:szCs w:val="28"/>
        </w:rPr>
      </w:pPr>
    </w:p>
    <w:p w14:paraId="0A7593D0" w14:textId="77777777" w:rsidR="00502D43" w:rsidRPr="00F2744F" w:rsidRDefault="00502D43" w:rsidP="00502D43">
      <w:pPr>
        <w:spacing w:before="100" w:beforeAutospacing="1" w:after="100" w:afterAutospacing="1"/>
        <w:jc w:val="center"/>
        <w:outlineLvl w:val="0"/>
        <w:rPr>
          <w:rFonts w:ascii="Arial Narrow" w:hAnsi="Arial Narrow"/>
          <w:b/>
          <w:bCs/>
          <w:kern w:val="36"/>
        </w:rPr>
      </w:pPr>
      <w:r w:rsidRPr="00F2744F">
        <w:rPr>
          <w:rFonts w:ascii="Arial Narrow" w:hAnsi="Arial Narrow"/>
          <w:b/>
          <w:bCs/>
          <w:kern w:val="36"/>
        </w:rPr>
        <w:t>REGULAMIN KONKURSU</w:t>
      </w:r>
    </w:p>
    <w:p w14:paraId="5BB4437D" w14:textId="77777777" w:rsidR="00502D43" w:rsidRPr="00F2744F" w:rsidRDefault="00502D43" w:rsidP="00502D43">
      <w:pPr>
        <w:spacing w:before="100" w:beforeAutospacing="1" w:after="100" w:afterAutospacing="1"/>
        <w:jc w:val="center"/>
        <w:outlineLvl w:val="1"/>
        <w:rPr>
          <w:rFonts w:ascii="Arial Narrow" w:hAnsi="Arial Narrow"/>
          <w:b/>
          <w:bCs/>
        </w:rPr>
      </w:pPr>
      <w:r w:rsidRPr="00F2744F">
        <w:rPr>
          <w:rFonts w:ascii="Arial Narrow" w:hAnsi="Arial Narrow"/>
          <w:b/>
          <w:bCs/>
        </w:rPr>
        <w:t>„ZŁOTY INDEKS”</w:t>
      </w:r>
    </w:p>
    <w:p w14:paraId="2D8E03B4" w14:textId="77777777" w:rsidR="00502D43" w:rsidRPr="00F2744F" w:rsidRDefault="00502D43" w:rsidP="00502D43">
      <w:pPr>
        <w:spacing w:before="100" w:beforeAutospacing="1" w:after="100" w:afterAutospacing="1"/>
        <w:jc w:val="center"/>
        <w:rPr>
          <w:rFonts w:ascii="Arial Narrow" w:hAnsi="Arial Narrow"/>
        </w:rPr>
      </w:pPr>
      <w:r w:rsidRPr="00F2744F">
        <w:rPr>
          <w:rFonts w:ascii="Arial Narrow" w:hAnsi="Arial Narrow"/>
        </w:rPr>
        <w:t>organizowanego przez</w:t>
      </w:r>
      <w:r w:rsidRPr="00F2744F">
        <w:rPr>
          <w:rFonts w:ascii="Arial Narrow" w:hAnsi="Arial Narrow"/>
        </w:rPr>
        <w:br/>
        <w:t>Uczelnię Korczaka – Akademię Nauk Stosowanych</w:t>
      </w:r>
    </w:p>
    <w:p w14:paraId="3C30DC72" w14:textId="77777777" w:rsidR="00502D43" w:rsidRPr="00F2744F" w:rsidRDefault="00502D43" w:rsidP="00502D43">
      <w:pPr>
        <w:spacing w:after="0"/>
        <w:rPr>
          <w:rFonts w:ascii="Arial Narrow" w:hAnsi="Arial Narrow"/>
        </w:rPr>
      </w:pPr>
    </w:p>
    <w:p w14:paraId="3985C2E7" w14:textId="77777777" w:rsidR="00502D43" w:rsidRPr="00F2744F" w:rsidRDefault="00502D43" w:rsidP="00502D43">
      <w:pPr>
        <w:spacing w:before="100" w:beforeAutospacing="1" w:after="100" w:afterAutospacing="1"/>
        <w:jc w:val="center"/>
        <w:outlineLvl w:val="2"/>
        <w:rPr>
          <w:rFonts w:ascii="Arial Narrow" w:hAnsi="Arial Narrow"/>
          <w:b/>
          <w:bCs/>
        </w:rPr>
      </w:pPr>
      <w:r w:rsidRPr="00F2744F">
        <w:rPr>
          <w:rFonts w:ascii="Arial Narrow" w:hAnsi="Arial Narrow"/>
          <w:b/>
          <w:bCs/>
        </w:rPr>
        <w:t>§1</w:t>
      </w:r>
    </w:p>
    <w:p w14:paraId="5B92E851" w14:textId="77777777" w:rsidR="00502D43" w:rsidRPr="00F2744F" w:rsidRDefault="00502D43" w:rsidP="00502D43">
      <w:pPr>
        <w:spacing w:before="100" w:beforeAutospacing="1" w:after="100" w:afterAutospacing="1"/>
        <w:jc w:val="center"/>
        <w:rPr>
          <w:rFonts w:ascii="Arial Narrow" w:hAnsi="Arial Narrow"/>
          <w:b/>
        </w:rPr>
      </w:pPr>
      <w:r w:rsidRPr="00F2744F">
        <w:rPr>
          <w:rFonts w:ascii="Arial Narrow" w:hAnsi="Arial Narrow"/>
          <w:b/>
        </w:rPr>
        <w:t>Postanowienia ogólne</w:t>
      </w:r>
    </w:p>
    <w:p w14:paraId="2DE74172" w14:textId="77777777" w:rsidR="00502D43" w:rsidRPr="00F2744F" w:rsidRDefault="00502D43" w:rsidP="00502D43">
      <w:pPr>
        <w:numPr>
          <w:ilvl w:val="0"/>
          <w:numId w:val="2"/>
        </w:numPr>
        <w:spacing w:before="100" w:beforeAutospacing="1" w:after="100" w:afterAutospacing="1"/>
        <w:rPr>
          <w:rFonts w:ascii="Arial Narrow" w:hAnsi="Arial Narrow"/>
        </w:rPr>
      </w:pPr>
      <w:r w:rsidRPr="00F2744F">
        <w:rPr>
          <w:rFonts w:ascii="Arial Narrow" w:hAnsi="Arial Narrow"/>
        </w:rPr>
        <w:t>Niniejszy Regulamin określa zasady, warunki i tryb przeprowadzenia Konkursu „Złoty Indeks”, zwanego dalej „Konkursem”.</w:t>
      </w:r>
    </w:p>
    <w:p w14:paraId="1BC679F9" w14:textId="77777777" w:rsidR="00502D43" w:rsidRPr="00F2744F" w:rsidRDefault="00502D43" w:rsidP="00502D43">
      <w:pPr>
        <w:numPr>
          <w:ilvl w:val="0"/>
          <w:numId w:val="2"/>
        </w:numPr>
        <w:spacing w:before="100" w:beforeAutospacing="1" w:after="100" w:afterAutospacing="1"/>
        <w:rPr>
          <w:rFonts w:ascii="Arial Narrow" w:hAnsi="Arial Narrow"/>
        </w:rPr>
      </w:pPr>
      <w:r w:rsidRPr="00F2744F">
        <w:rPr>
          <w:rFonts w:ascii="Arial Narrow" w:hAnsi="Arial Narrow"/>
        </w:rPr>
        <w:t>Organizatorem Konkursu jest Uczelnia Korczaka – Akademia Nauk Stosowanych z siedzibą w Warszawie przy ul. Lirowej 27, 02-387 Warszawa, zwana dalej „Organizatorem” lub „Uczelnią”.</w:t>
      </w:r>
    </w:p>
    <w:p w14:paraId="28420AD8" w14:textId="77777777" w:rsidR="00502D43" w:rsidRPr="00F2744F" w:rsidRDefault="00502D43" w:rsidP="00502D43">
      <w:pPr>
        <w:numPr>
          <w:ilvl w:val="0"/>
          <w:numId w:val="2"/>
        </w:numPr>
        <w:spacing w:before="100" w:beforeAutospacing="1" w:after="100" w:afterAutospacing="1"/>
        <w:rPr>
          <w:rFonts w:ascii="Arial Narrow" w:hAnsi="Arial Narrow"/>
        </w:rPr>
      </w:pPr>
      <w:r w:rsidRPr="00F2744F">
        <w:rPr>
          <w:rFonts w:ascii="Arial Narrow" w:hAnsi="Arial Narrow"/>
        </w:rPr>
        <w:t>Celem Konkursu jest wyłonienie kandydatów na studia, którym zostanie przyznany „Złoty Indeks”, uprawniający do bezpłatnego pierwszego roku studiów</w:t>
      </w:r>
      <w:r>
        <w:rPr>
          <w:rFonts w:ascii="Arial Narrow" w:hAnsi="Arial Narrow"/>
        </w:rPr>
        <w:t xml:space="preserve"> na wskazanym w Regulaminie kierunku studiów</w:t>
      </w:r>
      <w:r w:rsidRPr="00F2744F">
        <w:rPr>
          <w:rFonts w:ascii="Arial Narrow" w:hAnsi="Arial Narrow"/>
        </w:rPr>
        <w:t xml:space="preserve"> oraz rabatu na kolejne lata kształcenia.</w:t>
      </w:r>
    </w:p>
    <w:p w14:paraId="08A6BB97" w14:textId="77777777" w:rsidR="00502D43" w:rsidRPr="00F2744F" w:rsidRDefault="00502D43" w:rsidP="00502D43">
      <w:pPr>
        <w:numPr>
          <w:ilvl w:val="0"/>
          <w:numId w:val="2"/>
        </w:numPr>
        <w:spacing w:before="100" w:beforeAutospacing="1" w:after="100" w:afterAutospacing="1"/>
        <w:rPr>
          <w:rFonts w:ascii="Arial Narrow" w:hAnsi="Arial Narrow"/>
        </w:rPr>
      </w:pPr>
      <w:r w:rsidRPr="00F2744F">
        <w:rPr>
          <w:rFonts w:ascii="Arial Narrow" w:hAnsi="Arial Narrow"/>
        </w:rPr>
        <w:t>Konkurs ma charakter ogólnopolski.</w:t>
      </w:r>
    </w:p>
    <w:p w14:paraId="7F774F64" w14:textId="77777777" w:rsidR="00502D43" w:rsidRPr="00F2744F" w:rsidRDefault="00502D43" w:rsidP="00502D43">
      <w:pPr>
        <w:spacing w:after="0"/>
        <w:rPr>
          <w:rFonts w:ascii="Arial Narrow" w:hAnsi="Arial Narrow"/>
        </w:rPr>
      </w:pPr>
    </w:p>
    <w:p w14:paraId="1F2DB0BB" w14:textId="77777777" w:rsidR="00502D43" w:rsidRPr="00F2744F" w:rsidRDefault="00502D43" w:rsidP="00502D43">
      <w:pPr>
        <w:spacing w:before="100" w:beforeAutospacing="1" w:after="100" w:afterAutospacing="1"/>
        <w:jc w:val="center"/>
        <w:outlineLvl w:val="2"/>
        <w:rPr>
          <w:rFonts w:ascii="Arial Narrow" w:hAnsi="Arial Narrow"/>
          <w:b/>
          <w:bCs/>
        </w:rPr>
      </w:pPr>
      <w:r w:rsidRPr="00F2744F">
        <w:rPr>
          <w:rFonts w:ascii="Arial Narrow" w:hAnsi="Arial Narrow"/>
          <w:b/>
          <w:bCs/>
        </w:rPr>
        <w:t>§2</w:t>
      </w:r>
    </w:p>
    <w:p w14:paraId="36E1C416" w14:textId="77777777" w:rsidR="00502D43" w:rsidRPr="00F2744F" w:rsidRDefault="00502D43" w:rsidP="00502D43">
      <w:pPr>
        <w:spacing w:before="100" w:beforeAutospacing="1" w:after="100" w:afterAutospacing="1"/>
        <w:jc w:val="center"/>
        <w:rPr>
          <w:rFonts w:ascii="Arial Narrow" w:hAnsi="Arial Narrow"/>
          <w:b/>
        </w:rPr>
      </w:pPr>
      <w:r w:rsidRPr="00F2744F">
        <w:rPr>
          <w:rFonts w:ascii="Arial Narrow" w:hAnsi="Arial Narrow"/>
          <w:b/>
        </w:rPr>
        <w:t>Uczestnicy Konkursu</w:t>
      </w:r>
    </w:p>
    <w:p w14:paraId="0E2C44C8" w14:textId="77777777" w:rsidR="00502D43" w:rsidRPr="00F2744F" w:rsidRDefault="00502D43" w:rsidP="00502D43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 Narrow" w:hAnsi="Arial Narrow"/>
        </w:rPr>
      </w:pPr>
      <w:r w:rsidRPr="00F2744F">
        <w:rPr>
          <w:rFonts w:ascii="Arial Narrow" w:hAnsi="Arial Narrow"/>
        </w:rPr>
        <w:t>W Konkursie mogą wziąć udział osoby ubiegające się o przyjęcie na studia w roku akademickim</w:t>
      </w:r>
      <w:r>
        <w:rPr>
          <w:rFonts w:ascii="Arial Narrow" w:hAnsi="Arial Narrow"/>
        </w:rPr>
        <w:t xml:space="preserve"> 2026/2027 </w:t>
      </w:r>
      <w:r w:rsidRPr="00F2744F">
        <w:rPr>
          <w:rFonts w:ascii="Arial Narrow" w:hAnsi="Arial Narrow"/>
        </w:rPr>
        <w:t>na następujących kierunkach:</w:t>
      </w:r>
    </w:p>
    <w:p w14:paraId="53575664" w14:textId="77777777" w:rsidR="00502D43" w:rsidRPr="00F2744F" w:rsidRDefault="00502D43" w:rsidP="00502D43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Arial Narrow" w:hAnsi="Arial Narrow"/>
        </w:rPr>
      </w:pPr>
      <w:r w:rsidRPr="00F2744F">
        <w:rPr>
          <w:rFonts w:ascii="Arial Narrow" w:hAnsi="Arial Narrow"/>
        </w:rPr>
        <w:t>jednolite studia magisterskie na kierunku Psychologia – prowadzone w Warszawie;</w:t>
      </w:r>
    </w:p>
    <w:p w14:paraId="589A1AD6" w14:textId="77777777" w:rsidR="00502D43" w:rsidRPr="00F2744F" w:rsidRDefault="00502D43" w:rsidP="00502D43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Arial Narrow" w:hAnsi="Arial Narrow"/>
        </w:rPr>
      </w:pPr>
      <w:r w:rsidRPr="00F2744F">
        <w:rPr>
          <w:rFonts w:ascii="Arial Narrow" w:hAnsi="Arial Narrow"/>
        </w:rPr>
        <w:t>studia pierwszego stopnia na kierunku Zarządzanie – prowadzone w Katowicach.</w:t>
      </w:r>
    </w:p>
    <w:p w14:paraId="2B045BC9" w14:textId="77777777" w:rsidR="00502D43" w:rsidRPr="00F2744F" w:rsidRDefault="00502D43" w:rsidP="00502D43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 Narrow" w:hAnsi="Arial Narrow"/>
        </w:rPr>
      </w:pPr>
      <w:r w:rsidRPr="00F2744F">
        <w:rPr>
          <w:rFonts w:ascii="Arial Narrow" w:hAnsi="Arial Narrow"/>
        </w:rPr>
        <w:t>Konkurs jest otwarty dla wszystkich kandydatów spełniających warunki rekrutacyjne na wybrany kierunek studiów.</w:t>
      </w:r>
    </w:p>
    <w:p w14:paraId="6141F1E7" w14:textId="77777777" w:rsidR="00502D43" w:rsidRPr="00F2744F" w:rsidRDefault="00502D43" w:rsidP="00502D43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 Narrow" w:hAnsi="Arial Narrow"/>
        </w:rPr>
      </w:pPr>
      <w:r w:rsidRPr="00F2744F">
        <w:rPr>
          <w:rFonts w:ascii="Arial Narrow" w:hAnsi="Arial Narrow"/>
        </w:rPr>
        <w:t>Uczestnikiem Konkursu może być osoba, która:</w:t>
      </w:r>
    </w:p>
    <w:p w14:paraId="39EA1A7D" w14:textId="77777777" w:rsidR="00502D43" w:rsidRPr="00F2744F" w:rsidRDefault="00502D43" w:rsidP="00502D43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Arial Narrow" w:hAnsi="Arial Narrow"/>
        </w:rPr>
      </w:pPr>
      <w:r w:rsidRPr="00F2744F">
        <w:rPr>
          <w:rFonts w:ascii="Arial Narrow" w:hAnsi="Arial Narrow"/>
        </w:rPr>
        <w:t>złoży komplet dokumentów rekrutacyjnych na wskazany kierunek studiów</w:t>
      </w:r>
      <w:r>
        <w:rPr>
          <w:rFonts w:ascii="Arial Narrow" w:hAnsi="Arial Narrow"/>
        </w:rPr>
        <w:t xml:space="preserve"> i otrzyma status „przyjęty”</w:t>
      </w:r>
      <w:r w:rsidRPr="00F2744F">
        <w:rPr>
          <w:rFonts w:ascii="Arial Narrow" w:hAnsi="Arial Narrow"/>
        </w:rPr>
        <w:t>;</w:t>
      </w:r>
    </w:p>
    <w:p w14:paraId="6506F2A4" w14:textId="77777777" w:rsidR="00502D43" w:rsidRPr="00F2744F" w:rsidRDefault="00502D43" w:rsidP="00502D43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Arial Narrow" w:hAnsi="Arial Narrow"/>
        </w:rPr>
      </w:pPr>
      <w:r w:rsidRPr="00F2744F">
        <w:rPr>
          <w:rFonts w:ascii="Arial Narrow" w:hAnsi="Arial Narrow"/>
        </w:rPr>
        <w:t>złoży pracę konkursową zgodnie z niniejszym Regulaminem;</w:t>
      </w:r>
    </w:p>
    <w:p w14:paraId="5697777C" w14:textId="77777777" w:rsidR="00502D43" w:rsidRPr="00F2744F" w:rsidRDefault="00502D43" w:rsidP="00502D43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Arial Narrow" w:hAnsi="Arial Narrow"/>
        </w:rPr>
      </w:pPr>
      <w:r w:rsidRPr="00F2744F">
        <w:rPr>
          <w:rFonts w:ascii="Arial Narrow" w:hAnsi="Arial Narrow"/>
        </w:rPr>
        <w:t>wyrazi zgodę na przetwarzanie danych osobowych</w:t>
      </w:r>
      <w:r>
        <w:rPr>
          <w:rFonts w:ascii="Arial Narrow" w:hAnsi="Arial Narrow"/>
        </w:rPr>
        <w:t xml:space="preserve"> </w:t>
      </w:r>
      <w:proofErr w:type="gramStart"/>
      <w:r>
        <w:rPr>
          <w:rFonts w:ascii="Arial Narrow" w:hAnsi="Arial Narrow"/>
        </w:rPr>
        <w:t>zgodnie  z</w:t>
      </w:r>
      <w:proofErr w:type="gramEnd"/>
      <w:r>
        <w:rPr>
          <w:rFonts w:ascii="Arial Narrow" w:hAnsi="Arial Narrow"/>
        </w:rPr>
        <w:t xml:space="preserve"> Załącznikiem nr 1 do Regulaminu</w:t>
      </w:r>
      <w:r w:rsidRPr="00F2744F">
        <w:rPr>
          <w:rFonts w:ascii="Arial Narrow" w:hAnsi="Arial Narrow"/>
        </w:rPr>
        <w:t>;</w:t>
      </w:r>
    </w:p>
    <w:p w14:paraId="0BCFBE32" w14:textId="77777777" w:rsidR="00502D43" w:rsidRPr="00F2744F" w:rsidRDefault="00502D43" w:rsidP="00502D43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Arial Narrow" w:hAnsi="Arial Narrow"/>
        </w:rPr>
      </w:pPr>
      <w:r w:rsidRPr="00F2744F">
        <w:rPr>
          <w:rFonts w:ascii="Arial Narrow" w:hAnsi="Arial Narrow"/>
        </w:rPr>
        <w:t>złoży oświadczenie o oryginalności pracy</w:t>
      </w:r>
      <w:r>
        <w:rPr>
          <w:rFonts w:ascii="Arial Narrow" w:hAnsi="Arial Narrow"/>
        </w:rPr>
        <w:t xml:space="preserve"> zgodnie z Załącznikiem nr 2 do Regulaminu</w:t>
      </w:r>
      <w:r w:rsidRPr="00F2744F">
        <w:rPr>
          <w:rFonts w:ascii="Arial Narrow" w:hAnsi="Arial Narrow"/>
        </w:rPr>
        <w:t>.</w:t>
      </w:r>
    </w:p>
    <w:p w14:paraId="3BC03817" w14:textId="77777777" w:rsidR="00502D43" w:rsidRPr="00F2744F" w:rsidRDefault="00502D43" w:rsidP="00502D43">
      <w:pPr>
        <w:spacing w:after="0"/>
        <w:rPr>
          <w:rFonts w:ascii="Arial Narrow" w:hAnsi="Arial Narrow"/>
        </w:rPr>
      </w:pPr>
    </w:p>
    <w:p w14:paraId="3F80750D" w14:textId="77777777" w:rsidR="00502D43" w:rsidRDefault="00502D43" w:rsidP="00502D43">
      <w:pPr>
        <w:spacing w:before="100" w:beforeAutospacing="1" w:after="100" w:afterAutospacing="1"/>
        <w:jc w:val="center"/>
        <w:outlineLvl w:val="2"/>
        <w:rPr>
          <w:rFonts w:ascii="Arial Narrow" w:hAnsi="Arial Narrow"/>
          <w:b/>
          <w:bCs/>
        </w:rPr>
      </w:pPr>
    </w:p>
    <w:p w14:paraId="1D16155C" w14:textId="77777777" w:rsidR="00502D43" w:rsidRDefault="00502D43" w:rsidP="00502D43">
      <w:pPr>
        <w:spacing w:before="100" w:beforeAutospacing="1" w:after="100" w:afterAutospacing="1"/>
        <w:jc w:val="center"/>
        <w:outlineLvl w:val="2"/>
        <w:rPr>
          <w:rFonts w:ascii="Arial Narrow" w:hAnsi="Arial Narrow"/>
          <w:b/>
          <w:bCs/>
        </w:rPr>
      </w:pPr>
    </w:p>
    <w:p w14:paraId="58349F79" w14:textId="3E174099" w:rsidR="00502D43" w:rsidRPr="00F2744F" w:rsidRDefault="00502D43" w:rsidP="00502D43">
      <w:pPr>
        <w:spacing w:before="100" w:beforeAutospacing="1" w:after="100" w:afterAutospacing="1"/>
        <w:jc w:val="center"/>
        <w:outlineLvl w:val="2"/>
        <w:rPr>
          <w:rFonts w:ascii="Arial Narrow" w:hAnsi="Arial Narrow"/>
          <w:b/>
          <w:bCs/>
        </w:rPr>
      </w:pPr>
      <w:r w:rsidRPr="00F2744F">
        <w:rPr>
          <w:rFonts w:ascii="Arial Narrow" w:hAnsi="Arial Narrow"/>
          <w:b/>
          <w:bCs/>
        </w:rPr>
        <w:t>§3</w:t>
      </w:r>
    </w:p>
    <w:p w14:paraId="75D6CBFB" w14:textId="77777777" w:rsidR="00502D43" w:rsidRPr="00F2744F" w:rsidRDefault="00502D43" w:rsidP="00502D43">
      <w:pPr>
        <w:spacing w:before="100" w:beforeAutospacing="1" w:after="100" w:afterAutospacing="1"/>
        <w:jc w:val="center"/>
        <w:rPr>
          <w:rFonts w:ascii="Arial Narrow" w:hAnsi="Arial Narrow"/>
          <w:b/>
        </w:rPr>
      </w:pPr>
      <w:r w:rsidRPr="00F2744F">
        <w:rPr>
          <w:rFonts w:ascii="Arial Narrow" w:hAnsi="Arial Narrow"/>
          <w:b/>
        </w:rPr>
        <w:t>Zadanie konkursowe</w:t>
      </w:r>
    </w:p>
    <w:p w14:paraId="4C5C5305" w14:textId="77777777" w:rsidR="00502D43" w:rsidRPr="00F2744F" w:rsidRDefault="00502D43" w:rsidP="00502D43">
      <w:pPr>
        <w:numPr>
          <w:ilvl w:val="0"/>
          <w:numId w:val="4"/>
        </w:numPr>
        <w:spacing w:before="100" w:beforeAutospacing="1" w:after="100" w:afterAutospacing="1"/>
        <w:rPr>
          <w:rFonts w:ascii="Arial Narrow" w:hAnsi="Arial Narrow"/>
        </w:rPr>
      </w:pPr>
      <w:r w:rsidRPr="00F2744F">
        <w:rPr>
          <w:rFonts w:ascii="Arial Narrow" w:hAnsi="Arial Narrow"/>
        </w:rPr>
        <w:t>Tematy prac konkursowych:</w:t>
      </w:r>
    </w:p>
    <w:p w14:paraId="0CE9C3F5" w14:textId="77777777" w:rsidR="00502D43" w:rsidRPr="00844BDE" w:rsidRDefault="00502D43" w:rsidP="00502D43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844BDE">
        <w:rPr>
          <w:rFonts w:ascii="Arial Narrow" w:eastAsia="Times New Roman" w:hAnsi="Arial Narrow"/>
          <w:sz w:val="24"/>
          <w:szCs w:val="24"/>
          <w:lang w:eastAsia="pl-PL"/>
        </w:rPr>
        <w:t>dla kierunku Psychologia:</w:t>
      </w:r>
      <w:r w:rsidRPr="00844BDE">
        <w:rPr>
          <w:rFonts w:ascii="Arial Narrow" w:eastAsia="Times New Roman" w:hAnsi="Arial Narrow"/>
          <w:sz w:val="24"/>
          <w:szCs w:val="24"/>
          <w:lang w:eastAsia="pl-PL"/>
        </w:rPr>
        <w:br/>
        <w:t>„Między ekranem a równowagą: o zdrowiu psychicznym w epoce nieustannego połączenia”;</w:t>
      </w:r>
    </w:p>
    <w:p w14:paraId="7F0F3902" w14:textId="77777777" w:rsidR="00502D43" w:rsidRPr="00F2744F" w:rsidRDefault="00502D43" w:rsidP="00502D43">
      <w:pPr>
        <w:numPr>
          <w:ilvl w:val="1"/>
          <w:numId w:val="4"/>
        </w:numPr>
        <w:spacing w:before="100" w:beforeAutospacing="1" w:after="100" w:afterAutospacing="1"/>
        <w:rPr>
          <w:rFonts w:ascii="Arial Narrow" w:hAnsi="Arial Narrow"/>
        </w:rPr>
      </w:pPr>
      <w:r w:rsidRPr="00F2744F">
        <w:rPr>
          <w:rFonts w:ascii="Arial Narrow" w:hAnsi="Arial Narrow"/>
        </w:rPr>
        <w:t>dla kierunku Zarządzanie:</w:t>
      </w:r>
      <w:r w:rsidRPr="00F2744F">
        <w:rPr>
          <w:rFonts w:ascii="Arial Narrow" w:hAnsi="Arial Narrow"/>
        </w:rPr>
        <w:br/>
        <w:t>„Odpowiedzialność czy zysk? O dylematach współczesnego zarządzania w świecie kryzysów”.</w:t>
      </w:r>
    </w:p>
    <w:p w14:paraId="060B0BF9" w14:textId="77777777" w:rsidR="00502D43" w:rsidRPr="00F2744F" w:rsidRDefault="00502D43" w:rsidP="00502D4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 Narrow" w:hAnsi="Arial Narrow"/>
        </w:rPr>
      </w:pPr>
      <w:r w:rsidRPr="00F2744F">
        <w:rPr>
          <w:rFonts w:ascii="Arial Narrow" w:hAnsi="Arial Narrow"/>
        </w:rPr>
        <w:t>Praca konkursowa powinna mieć formę eseju.</w:t>
      </w:r>
    </w:p>
    <w:p w14:paraId="70D707E0" w14:textId="77777777" w:rsidR="00502D43" w:rsidRPr="00F2744F" w:rsidRDefault="00502D43" w:rsidP="00502D4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 Narrow" w:hAnsi="Arial Narrow"/>
        </w:rPr>
      </w:pPr>
      <w:r w:rsidRPr="00F2744F">
        <w:rPr>
          <w:rFonts w:ascii="Arial Narrow" w:hAnsi="Arial Narrow"/>
        </w:rPr>
        <w:t>Maksymalna objętość pracy wynosi 5 stron, nie więcej niż 10 000 znaków ze spacjami.</w:t>
      </w:r>
    </w:p>
    <w:p w14:paraId="045613F7" w14:textId="77777777" w:rsidR="00502D43" w:rsidRPr="00F2744F" w:rsidRDefault="00502D43" w:rsidP="00502D4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 Narrow" w:hAnsi="Arial Narrow"/>
        </w:rPr>
      </w:pPr>
      <w:r w:rsidRPr="00F2744F">
        <w:rPr>
          <w:rFonts w:ascii="Arial Narrow" w:hAnsi="Arial Narrow"/>
        </w:rPr>
        <w:t>Forma edytorska pracy (czcionka, interlinia, układ graficzn</w:t>
      </w:r>
      <w:r>
        <w:rPr>
          <w:rFonts w:ascii="Arial Narrow" w:hAnsi="Arial Narrow"/>
        </w:rPr>
        <w:t xml:space="preserve">y) pozostaje dowolna, przy </w:t>
      </w:r>
      <w:r w:rsidRPr="00F2744F">
        <w:rPr>
          <w:rFonts w:ascii="Arial Narrow" w:hAnsi="Arial Narrow"/>
        </w:rPr>
        <w:t>zachowaniu czytelności tekstu.</w:t>
      </w:r>
    </w:p>
    <w:p w14:paraId="75489A4F" w14:textId="77777777" w:rsidR="00502D43" w:rsidRPr="00F2744F" w:rsidRDefault="00502D43" w:rsidP="00502D4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 Narrow" w:hAnsi="Arial Narrow"/>
        </w:rPr>
      </w:pPr>
      <w:r w:rsidRPr="00F2744F">
        <w:rPr>
          <w:rFonts w:ascii="Arial Narrow" w:hAnsi="Arial Narrow"/>
        </w:rPr>
        <w:t>Praca musi być samodzielna, oryginalna oraz niepublikowana wcześniej.</w:t>
      </w:r>
    </w:p>
    <w:p w14:paraId="7D54AFA6" w14:textId="77777777" w:rsidR="00502D43" w:rsidRPr="00F2744F" w:rsidRDefault="00502D43" w:rsidP="00502D4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 Narrow" w:hAnsi="Arial Narrow"/>
        </w:rPr>
      </w:pPr>
      <w:r w:rsidRPr="00F2744F">
        <w:rPr>
          <w:rFonts w:ascii="Arial Narrow" w:hAnsi="Arial Narrow"/>
        </w:rPr>
        <w:t>Prace należy przesłać w formacie PDF na adres wskazany przez Organizatora w ogłoszeniu o Konkursie, w terminie określonym w harmonogramie</w:t>
      </w:r>
      <w:r>
        <w:rPr>
          <w:rFonts w:ascii="Arial Narrow" w:hAnsi="Arial Narrow"/>
        </w:rPr>
        <w:t xml:space="preserve"> stanowiącym załącznik nr 3 do Regulaminu Konkursu</w:t>
      </w:r>
      <w:r w:rsidRPr="00F2744F">
        <w:rPr>
          <w:rFonts w:ascii="Arial Narrow" w:hAnsi="Arial Narrow"/>
        </w:rPr>
        <w:t>.</w:t>
      </w:r>
    </w:p>
    <w:p w14:paraId="34E36353" w14:textId="77777777" w:rsidR="00502D43" w:rsidRPr="00F2744F" w:rsidRDefault="00502D43" w:rsidP="00502D4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 Narrow" w:hAnsi="Arial Narrow"/>
        </w:rPr>
      </w:pPr>
      <w:r w:rsidRPr="00F2744F">
        <w:rPr>
          <w:rFonts w:ascii="Arial Narrow" w:hAnsi="Arial Narrow"/>
        </w:rPr>
        <w:t>Prace niespełniające wymogów formalnych lub przesłane po terminie nie podlegają ocenie.</w:t>
      </w:r>
    </w:p>
    <w:p w14:paraId="12662FE9" w14:textId="77777777" w:rsidR="00502D43" w:rsidRPr="00F2744F" w:rsidRDefault="00502D43" w:rsidP="00502D43">
      <w:pPr>
        <w:spacing w:after="0"/>
        <w:rPr>
          <w:rFonts w:ascii="Arial Narrow" w:hAnsi="Arial Narrow"/>
        </w:rPr>
      </w:pPr>
    </w:p>
    <w:p w14:paraId="7548BF6E" w14:textId="77777777" w:rsidR="00502D43" w:rsidRPr="00F2744F" w:rsidRDefault="00502D43" w:rsidP="00502D43">
      <w:pPr>
        <w:spacing w:before="100" w:beforeAutospacing="1" w:after="100" w:afterAutospacing="1"/>
        <w:jc w:val="center"/>
        <w:outlineLvl w:val="2"/>
        <w:rPr>
          <w:rFonts w:ascii="Arial Narrow" w:hAnsi="Arial Narrow"/>
          <w:b/>
          <w:bCs/>
        </w:rPr>
      </w:pPr>
      <w:r w:rsidRPr="00F2744F">
        <w:rPr>
          <w:rFonts w:ascii="Arial Narrow" w:hAnsi="Arial Narrow"/>
          <w:b/>
          <w:bCs/>
        </w:rPr>
        <w:t>§4</w:t>
      </w:r>
    </w:p>
    <w:p w14:paraId="02E4CB3D" w14:textId="77777777" w:rsidR="00502D43" w:rsidRPr="00F2744F" w:rsidRDefault="00502D43" w:rsidP="00502D43">
      <w:pPr>
        <w:spacing w:before="100" w:beforeAutospacing="1" w:after="100" w:afterAutospacing="1"/>
        <w:jc w:val="center"/>
        <w:rPr>
          <w:rFonts w:ascii="Arial Narrow" w:hAnsi="Arial Narrow"/>
          <w:b/>
        </w:rPr>
      </w:pPr>
      <w:r w:rsidRPr="00F2744F">
        <w:rPr>
          <w:rFonts w:ascii="Arial Narrow" w:hAnsi="Arial Narrow"/>
          <w:b/>
        </w:rPr>
        <w:t>Komisja Konkursowa i kryteria oceny</w:t>
      </w:r>
    </w:p>
    <w:p w14:paraId="1E558268" w14:textId="77777777" w:rsidR="00502D43" w:rsidRPr="00E6404D" w:rsidRDefault="00502D43" w:rsidP="00502D43">
      <w:pPr>
        <w:numPr>
          <w:ilvl w:val="0"/>
          <w:numId w:val="10"/>
        </w:numPr>
        <w:spacing w:before="0" w:after="160" w:line="259" w:lineRule="auto"/>
        <w:jc w:val="both"/>
        <w:rPr>
          <w:rFonts w:ascii="Arial Narrow" w:hAnsi="Arial Narrow"/>
        </w:rPr>
      </w:pPr>
      <w:r w:rsidRPr="00E6404D">
        <w:rPr>
          <w:rFonts w:ascii="Arial Narrow" w:hAnsi="Arial Narrow"/>
        </w:rPr>
        <w:t>Prace ocenia Komisja Konkursowa powołana przez Organizatora Konkursu.</w:t>
      </w:r>
    </w:p>
    <w:p w14:paraId="51789FCE" w14:textId="77777777" w:rsidR="00502D43" w:rsidRPr="00E6404D" w:rsidRDefault="00502D43" w:rsidP="00502D43">
      <w:pPr>
        <w:numPr>
          <w:ilvl w:val="0"/>
          <w:numId w:val="10"/>
        </w:numPr>
        <w:spacing w:before="0" w:after="160" w:line="259" w:lineRule="auto"/>
        <w:jc w:val="both"/>
        <w:rPr>
          <w:rFonts w:ascii="Arial Narrow" w:hAnsi="Arial Narrow"/>
        </w:rPr>
      </w:pPr>
      <w:r w:rsidRPr="6FEA9E05">
        <w:rPr>
          <w:rFonts w:ascii="Arial Narrow" w:hAnsi="Arial Narrow"/>
        </w:rPr>
        <w:t>Komisja składa się z minimum trzech członków, w tym przedstawicieli Uczelni oraz środowiska akademickiego.</w:t>
      </w:r>
    </w:p>
    <w:p w14:paraId="1B979261" w14:textId="77777777" w:rsidR="00502D43" w:rsidRPr="00C43CFF" w:rsidRDefault="00502D43" w:rsidP="00502D43">
      <w:pPr>
        <w:numPr>
          <w:ilvl w:val="0"/>
          <w:numId w:val="10"/>
        </w:numPr>
        <w:spacing w:before="0" w:after="160" w:line="259" w:lineRule="auto"/>
        <w:jc w:val="both"/>
        <w:rPr>
          <w:rFonts w:ascii="Arial Narrow" w:hAnsi="Arial Narrow"/>
        </w:rPr>
      </w:pPr>
      <w:r w:rsidRPr="00C43CFF">
        <w:rPr>
          <w:rFonts w:ascii="Arial Narrow" w:hAnsi="Arial Narrow"/>
        </w:rPr>
        <w:t>Komisja ocenia prace w oparciu o</w:t>
      </w:r>
      <w:r w:rsidRPr="00E6404D">
        <w:rPr>
          <w:rFonts w:ascii="Arial Narrow" w:hAnsi="Arial Narrow"/>
        </w:rPr>
        <w:t xml:space="preserve"> następujące kryteria</w:t>
      </w:r>
      <w:r w:rsidRPr="00C43CFF">
        <w:rPr>
          <w:rFonts w:ascii="Arial Narrow" w:hAnsi="Arial Narrow"/>
        </w:rPr>
        <w:t>:</w:t>
      </w:r>
    </w:p>
    <w:p w14:paraId="20D76656" w14:textId="77777777" w:rsidR="00502D43" w:rsidRPr="00C43CFF" w:rsidRDefault="00502D43" w:rsidP="00502D43">
      <w:pPr>
        <w:numPr>
          <w:ilvl w:val="1"/>
          <w:numId w:val="10"/>
        </w:numPr>
        <w:spacing w:before="0" w:after="160" w:line="259" w:lineRule="auto"/>
        <w:jc w:val="both"/>
        <w:rPr>
          <w:rFonts w:ascii="Arial Narrow" w:hAnsi="Arial Narrow"/>
        </w:rPr>
      </w:pPr>
      <w:r w:rsidRPr="00C43CFF">
        <w:rPr>
          <w:rFonts w:ascii="Arial Narrow" w:hAnsi="Arial Narrow"/>
        </w:rPr>
        <w:t>oryginalność i samodzielność pracy,</w:t>
      </w:r>
    </w:p>
    <w:p w14:paraId="027DB595" w14:textId="77777777" w:rsidR="00502D43" w:rsidRPr="00C43CFF" w:rsidRDefault="00502D43" w:rsidP="00502D43">
      <w:pPr>
        <w:numPr>
          <w:ilvl w:val="1"/>
          <w:numId w:val="10"/>
        </w:numPr>
        <w:spacing w:before="0" w:after="160" w:line="259" w:lineRule="auto"/>
        <w:jc w:val="both"/>
        <w:rPr>
          <w:rFonts w:ascii="Arial Narrow" w:hAnsi="Arial Narrow"/>
        </w:rPr>
      </w:pPr>
      <w:r w:rsidRPr="00C43CFF">
        <w:rPr>
          <w:rFonts w:ascii="Arial Narrow" w:hAnsi="Arial Narrow"/>
        </w:rPr>
        <w:t>zgodność z tematem,</w:t>
      </w:r>
    </w:p>
    <w:p w14:paraId="2BABBB6B" w14:textId="77777777" w:rsidR="00502D43" w:rsidRPr="00C43CFF" w:rsidRDefault="00502D43" w:rsidP="00502D43">
      <w:pPr>
        <w:numPr>
          <w:ilvl w:val="1"/>
          <w:numId w:val="10"/>
        </w:numPr>
        <w:spacing w:before="0" w:after="160" w:line="259" w:lineRule="auto"/>
        <w:jc w:val="both"/>
        <w:rPr>
          <w:rFonts w:ascii="Arial Narrow" w:hAnsi="Arial Narrow"/>
        </w:rPr>
      </w:pPr>
      <w:r w:rsidRPr="00C43CFF">
        <w:rPr>
          <w:rFonts w:ascii="Arial Narrow" w:hAnsi="Arial Narrow"/>
        </w:rPr>
        <w:t>wartość merytoryczną</w:t>
      </w:r>
      <w:r w:rsidRPr="00E6404D">
        <w:rPr>
          <w:rFonts w:ascii="Arial Narrow" w:hAnsi="Arial Narrow"/>
        </w:rPr>
        <w:t xml:space="preserve"> i społeczną</w:t>
      </w:r>
      <w:r w:rsidRPr="00C43CFF">
        <w:rPr>
          <w:rFonts w:ascii="Arial Narrow" w:hAnsi="Arial Narrow"/>
        </w:rPr>
        <w:t>,</w:t>
      </w:r>
    </w:p>
    <w:p w14:paraId="7641CABE" w14:textId="77777777" w:rsidR="00502D43" w:rsidRPr="00C43CFF" w:rsidRDefault="00502D43" w:rsidP="00502D43">
      <w:pPr>
        <w:numPr>
          <w:ilvl w:val="1"/>
          <w:numId w:val="10"/>
        </w:numPr>
        <w:spacing w:before="0" w:after="160" w:line="259" w:lineRule="auto"/>
        <w:jc w:val="both"/>
        <w:rPr>
          <w:rFonts w:ascii="Arial Narrow" w:hAnsi="Arial Narrow"/>
        </w:rPr>
      </w:pPr>
      <w:r w:rsidRPr="00C43CFF">
        <w:rPr>
          <w:rFonts w:ascii="Arial Narrow" w:hAnsi="Arial Narrow"/>
        </w:rPr>
        <w:t>poprawność językową.</w:t>
      </w:r>
    </w:p>
    <w:p w14:paraId="550BC7D1" w14:textId="77777777" w:rsidR="00502D43" w:rsidRPr="00DC0B10" w:rsidRDefault="00502D43" w:rsidP="00502D43">
      <w:pPr>
        <w:numPr>
          <w:ilvl w:val="0"/>
          <w:numId w:val="10"/>
        </w:numPr>
        <w:spacing w:before="0" w:after="160" w:line="259" w:lineRule="auto"/>
        <w:jc w:val="both"/>
        <w:rPr>
          <w:rFonts w:ascii="Arial Narrow" w:hAnsi="Arial Narrow"/>
        </w:rPr>
      </w:pPr>
      <w:r w:rsidRPr="6FEA9E05">
        <w:rPr>
          <w:rFonts w:ascii="Arial Narrow" w:hAnsi="Arial Narrow"/>
        </w:rPr>
        <w:t>Komisja dokonuje oceny prac na podstawie następujących kryteriów punktowych (maksymalnie 100 punktów):</w:t>
      </w:r>
    </w:p>
    <w:p w14:paraId="3FFD933D" w14:textId="77777777" w:rsidR="00502D43" w:rsidRPr="00DC0B10" w:rsidRDefault="00502D43" w:rsidP="00502D43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 Narrow" w:hAnsi="Arial Narrow"/>
          <w:sz w:val="24"/>
          <w:szCs w:val="24"/>
        </w:rPr>
      </w:pPr>
      <w:r w:rsidRPr="6FEA9E05">
        <w:rPr>
          <w:rFonts w:ascii="Arial Narrow" w:hAnsi="Arial Narrow"/>
          <w:sz w:val="24"/>
          <w:szCs w:val="24"/>
        </w:rPr>
        <w:t>zgodność pracy z tematem konkursu – do 25 pkt,</w:t>
      </w:r>
    </w:p>
    <w:p w14:paraId="7E065DBA" w14:textId="77777777" w:rsidR="00502D43" w:rsidRPr="00DC0B10" w:rsidRDefault="00502D43" w:rsidP="00502D43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 Narrow" w:hAnsi="Arial Narrow"/>
          <w:sz w:val="24"/>
          <w:szCs w:val="24"/>
        </w:rPr>
      </w:pPr>
      <w:r w:rsidRPr="6FEA9E05">
        <w:rPr>
          <w:rFonts w:ascii="Arial Narrow" w:hAnsi="Arial Narrow"/>
          <w:sz w:val="24"/>
          <w:szCs w:val="24"/>
        </w:rPr>
        <w:t>oryginalność i wartość merytoryczna – do 30 pkt,</w:t>
      </w:r>
    </w:p>
    <w:p w14:paraId="5546AF37" w14:textId="77777777" w:rsidR="00502D43" w:rsidRPr="00DC0B10" w:rsidRDefault="00502D43" w:rsidP="00502D43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 Narrow" w:hAnsi="Arial Narrow"/>
          <w:sz w:val="24"/>
          <w:szCs w:val="24"/>
        </w:rPr>
      </w:pPr>
      <w:r w:rsidRPr="6FEA9E05">
        <w:rPr>
          <w:rFonts w:ascii="Arial Narrow" w:hAnsi="Arial Narrow"/>
          <w:sz w:val="24"/>
          <w:szCs w:val="24"/>
        </w:rPr>
        <w:t>język, styl, forma wypowiedzi – do 20 pkt,</w:t>
      </w:r>
    </w:p>
    <w:p w14:paraId="13BCBA8F" w14:textId="77777777" w:rsidR="00502D43" w:rsidRDefault="00502D43" w:rsidP="00502D43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 Narrow" w:hAnsi="Arial Narrow"/>
          <w:sz w:val="24"/>
          <w:szCs w:val="24"/>
        </w:rPr>
      </w:pPr>
      <w:r w:rsidRPr="6FEA9E05">
        <w:rPr>
          <w:rFonts w:ascii="Arial Narrow" w:hAnsi="Arial Narrow"/>
          <w:sz w:val="24"/>
          <w:szCs w:val="24"/>
        </w:rPr>
        <w:t>argumentacja i spójność – do 15 pkt,</w:t>
      </w:r>
    </w:p>
    <w:p w14:paraId="1C3F5395" w14:textId="77777777" w:rsidR="00502D43" w:rsidRDefault="00502D43" w:rsidP="00502D43">
      <w:pPr>
        <w:spacing w:after="160" w:line="259" w:lineRule="auto"/>
        <w:jc w:val="both"/>
        <w:rPr>
          <w:rFonts w:ascii="Arial Narrow" w:hAnsi="Arial Narrow"/>
        </w:rPr>
      </w:pPr>
    </w:p>
    <w:p w14:paraId="55C3B580" w14:textId="77777777" w:rsidR="00502D43" w:rsidRPr="00502D43" w:rsidRDefault="00502D43" w:rsidP="00502D43">
      <w:pPr>
        <w:spacing w:after="160" w:line="259" w:lineRule="auto"/>
        <w:jc w:val="both"/>
        <w:rPr>
          <w:rFonts w:ascii="Arial Narrow" w:hAnsi="Arial Narrow"/>
        </w:rPr>
      </w:pPr>
    </w:p>
    <w:p w14:paraId="4A4DB0CD" w14:textId="77777777" w:rsidR="00502D43" w:rsidRPr="00DC0B10" w:rsidRDefault="00502D43" w:rsidP="00502D43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 Narrow" w:hAnsi="Arial Narrow"/>
          <w:sz w:val="24"/>
          <w:szCs w:val="24"/>
        </w:rPr>
      </w:pPr>
      <w:r w:rsidRPr="6FEA9E05">
        <w:rPr>
          <w:rFonts w:ascii="Arial Narrow" w:hAnsi="Arial Narrow"/>
          <w:sz w:val="24"/>
          <w:szCs w:val="24"/>
        </w:rPr>
        <w:t>kreatywność – do 10 pkt.</w:t>
      </w:r>
    </w:p>
    <w:p w14:paraId="218492CC" w14:textId="77777777" w:rsidR="00502D43" w:rsidRPr="00751ED4" w:rsidRDefault="00502D43" w:rsidP="00502D43">
      <w:pPr>
        <w:numPr>
          <w:ilvl w:val="0"/>
          <w:numId w:val="10"/>
        </w:numPr>
        <w:spacing w:before="0" w:after="160" w:line="259" w:lineRule="auto"/>
        <w:jc w:val="both"/>
        <w:rPr>
          <w:rFonts w:ascii="Arial Narrow" w:hAnsi="Arial Narrow"/>
        </w:rPr>
      </w:pPr>
      <w:r w:rsidRPr="00751ED4">
        <w:rPr>
          <w:rFonts w:ascii="Arial Narrow" w:hAnsi="Arial Narrow"/>
        </w:rPr>
        <w:t>Prace oceniane są anonimowo. Dane osobowe uczestników ujawniane są Komisji dopiero po zatwierdzeniu wyników.</w:t>
      </w:r>
    </w:p>
    <w:p w14:paraId="76006C48" w14:textId="77777777" w:rsidR="00502D43" w:rsidRDefault="00502D43" w:rsidP="00502D43">
      <w:pPr>
        <w:numPr>
          <w:ilvl w:val="0"/>
          <w:numId w:val="10"/>
        </w:numPr>
        <w:spacing w:before="0" w:after="160" w:line="259" w:lineRule="auto"/>
        <w:jc w:val="both"/>
        <w:rPr>
          <w:rFonts w:ascii="Arial Narrow" w:hAnsi="Arial Narrow"/>
        </w:rPr>
      </w:pPr>
      <w:r w:rsidRPr="6F90E7E8">
        <w:rPr>
          <w:rFonts w:ascii="Arial Narrow" w:hAnsi="Arial Narrow"/>
        </w:rPr>
        <w:t>Decyzje Komisji są podejmowane większością głosów i mają charakter ostateczny i niepodważalny.</w:t>
      </w:r>
    </w:p>
    <w:p w14:paraId="0946EDA3" w14:textId="77777777" w:rsidR="00502D43" w:rsidRPr="00844BDE" w:rsidRDefault="00502D43" w:rsidP="00502D43">
      <w:pPr>
        <w:numPr>
          <w:ilvl w:val="0"/>
          <w:numId w:val="10"/>
        </w:numPr>
        <w:spacing w:before="0" w:after="160" w:line="259" w:lineRule="auto"/>
        <w:jc w:val="both"/>
        <w:rPr>
          <w:rFonts w:ascii="Arial Narrow" w:hAnsi="Arial Narrow"/>
        </w:rPr>
      </w:pPr>
      <w:r w:rsidRPr="00844BDE">
        <w:rPr>
          <w:rFonts w:ascii="Arial Narrow" w:hAnsi="Arial Narrow"/>
        </w:rPr>
        <w:t>Uczestnikowi przysługuje prawo złożenia reklamacji dotyczącej przebiegu Konkursu, w szczególności w zakresie naruszenia postanowień niniejszego Regulaminu. Reklamację należy złożyć w formie pisemnej lub drogą elektroniczną na adres</w:t>
      </w:r>
      <w:r>
        <w:rPr>
          <w:rFonts w:ascii="Arial Narrow" w:hAnsi="Arial Narrow"/>
        </w:rPr>
        <w:t xml:space="preserve"> marketing@uczelniakorczaka.pl</w:t>
      </w:r>
      <w:r w:rsidRPr="00844BDE">
        <w:rPr>
          <w:rFonts w:ascii="Arial Narrow" w:hAnsi="Arial Narrow"/>
        </w:rPr>
        <w:t xml:space="preserve"> w terminie 7 dni od dnia ogłoszenia wyników Konkursu.</w:t>
      </w:r>
    </w:p>
    <w:p w14:paraId="011733DA" w14:textId="77777777" w:rsidR="00502D43" w:rsidRPr="00844BDE" w:rsidRDefault="00502D43" w:rsidP="00502D43">
      <w:pPr>
        <w:numPr>
          <w:ilvl w:val="0"/>
          <w:numId w:val="10"/>
        </w:numPr>
        <w:spacing w:before="0" w:after="160" w:line="259" w:lineRule="auto"/>
        <w:jc w:val="both"/>
        <w:rPr>
          <w:rFonts w:ascii="Arial Narrow" w:hAnsi="Arial Narrow"/>
        </w:rPr>
      </w:pPr>
      <w:r w:rsidRPr="00844BDE">
        <w:rPr>
          <w:rFonts w:ascii="Arial Narrow" w:hAnsi="Arial Narrow"/>
        </w:rPr>
        <w:t>Reklamacja powinna zawierać imię i nazwisko uczestnika, wskazanie kierunku studiów, opis zastrzeżeń oraz uzasadnienie.</w:t>
      </w:r>
      <w:r>
        <w:rPr>
          <w:rFonts w:ascii="Arial Narrow" w:hAnsi="Arial Narrow"/>
        </w:rPr>
        <w:t xml:space="preserve"> </w:t>
      </w:r>
      <w:r w:rsidRPr="00844BDE">
        <w:rPr>
          <w:rFonts w:ascii="Arial Narrow" w:hAnsi="Arial Narrow"/>
        </w:rPr>
        <w:t>Reklamacje rozpatruje Organizator w terminie 14 dni od dnia jej otrzymania.</w:t>
      </w:r>
    </w:p>
    <w:p w14:paraId="722CD70F" w14:textId="77777777" w:rsidR="00502D43" w:rsidRPr="00844BDE" w:rsidRDefault="00502D43" w:rsidP="00502D43">
      <w:pPr>
        <w:numPr>
          <w:ilvl w:val="0"/>
          <w:numId w:val="10"/>
        </w:numPr>
        <w:spacing w:before="0" w:after="160" w:line="259" w:lineRule="auto"/>
        <w:jc w:val="both"/>
        <w:rPr>
          <w:rFonts w:ascii="Arial Narrow" w:hAnsi="Arial Narrow"/>
        </w:rPr>
      </w:pPr>
      <w:r w:rsidRPr="00844BDE">
        <w:rPr>
          <w:rFonts w:ascii="Arial Narrow" w:hAnsi="Arial Narrow"/>
        </w:rPr>
        <w:t>O sposobie rozpatrzenia reklamacji uczestnik zostanie poinformowany drogą elektroniczną.</w:t>
      </w:r>
      <w:r>
        <w:rPr>
          <w:rFonts w:ascii="Arial Narrow" w:hAnsi="Arial Narrow"/>
        </w:rPr>
        <w:t xml:space="preserve"> </w:t>
      </w:r>
      <w:r w:rsidRPr="00844BDE">
        <w:rPr>
          <w:rFonts w:ascii="Arial Narrow" w:hAnsi="Arial Narrow"/>
        </w:rPr>
        <w:t>Decyzja Organizatora w sprawie reklamacji jest ostateczna.</w:t>
      </w:r>
    </w:p>
    <w:p w14:paraId="3D434260" w14:textId="77777777" w:rsidR="00502D43" w:rsidRPr="00844BDE" w:rsidRDefault="00502D43" w:rsidP="00502D43">
      <w:pPr>
        <w:numPr>
          <w:ilvl w:val="0"/>
          <w:numId w:val="10"/>
        </w:numPr>
        <w:spacing w:before="0" w:after="160" w:line="259" w:lineRule="auto"/>
        <w:jc w:val="both"/>
        <w:rPr>
          <w:rFonts w:ascii="Arial Narrow" w:hAnsi="Arial Narrow"/>
        </w:rPr>
      </w:pPr>
      <w:r w:rsidRPr="00844BDE">
        <w:rPr>
          <w:rFonts w:ascii="Arial Narrow" w:hAnsi="Arial Narrow"/>
        </w:rPr>
        <w:t>W przypadku wystąpienia sporu lub wątpliwości interpretacyjnych dotyczących Regulaminu ostateczne decyzje podejmuje Rektor Uczelni Korczaka – Akademii Nauk Stosowanych, po konsultacji z Komisją Konkursową.</w:t>
      </w:r>
      <w:r w:rsidRPr="00844BDE">
        <w:t xml:space="preserve"> </w:t>
      </w:r>
    </w:p>
    <w:p w14:paraId="58563FDB" w14:textId="77777777" w:rsidR="00502D43" w:rsidRDefault="00502D43" w:rsidP="00502D43">
      <w:pPr>
        <w:numPr>
          <w:ilvl w:val="0"/>
          <w:numId w:val="10"/>
        </w:numPr>
        <w:spacing w:before="0" w:after="160" w:line="259" w:lineRule="auto"/>
        <w:jc w:val="both"/>
        <w:rPr>
          <w:rFonts w:ascii="Arial Narrow" w:eastAsia="Calibri" w:hAnsi="Arial Narrow"/>
        </w:rPr>
      </w:pPr>
      <w:r w:rsidRPr="6F90E7E8">
        <w:rPr>
          <w:rFonts w:ascii="Arial Narrow" w:eastAsia="Calibri" w:hAnsi="Arial Narrow"/>
        </w:rPr>
        <w:t>Uczestnik może w terminie 7 dni od ogłoszenia wyników zwrócić się drogą mailową do Organizatora z wnioskiem o udostępnienie informacji o uzyskanej liczbie punktów w poszczególnych kryteriach. Decyzja o przyznaniu nagrody jest ostateczna i nie przysługuje od niej odwołanie.</w:t>
      </w:r>
    </w:p>
    <w:p w14:paraId="7FDC8C5F" w14:textId="77777777" w:rsidR="00502D43" w:rsidRPr="00F2744F" w:rsidRDefault="00502D43" w:rsidP="00502D43">
      <w:pPr>
        <w:spacing w:before="100" w:beforeAutospacing="1" w:after="100" w:afterAutospacing="1"/>
        <w:jc w:val="center"/>
        <w:outlineLvl w:val="2"/>
        <w:rPr>
          <w:rFonts w:ascii="Arial Narrow" w:hAnsi="Arial Narrow"/>
          <w:b/>
          <w:bCs/>
        </w:rPr>
      </w:pPr>
      <w:r w:rsidRPr="00F2744F">
        <w:rPr>
          <w:rFonts w:ascii="Arial Narrow" w:hAnsi="Arial Narrow"/>
          <w:b/>
          <w:bCs/>
        </w:rPr>
        <w:t>§5</w:t>
      </w:r>
    </w:p>
    <w:p w14:paraId="4B021438" w14:textId="77777777" w:rsidR="00502D43" w:rsidRPr="00F2744F" w:rsidRDefault="00502D43" w:rsidP="00502D43">
      <w:pPr>
        <w:spacing w:before="100" w:beforeAutospacing="1" w:after="100" w:afterAutospacing="1"/>
        <w:jc w:val="center"/>
        <w:rPr>
          <w:rFonts w:ascii="Arial Narrow" w:hAnsi="Arial Narrow"/>
          <w:b/>
        </w:rPr>
      </w:pPr>
      <w:r w:rsidRPr="00F2744F">
        <w:rPr>
          <w:rFonts w:ascii="Arial Narrow" w:hAnsi="Arial Narrow"/>
          <w:b/>
        </w:rPr>
        <w:t>Nagroda – Złoty Indeks</w:t>
      </w:r>
    </w:p>
    <w:p w14:paraId="29CE7DFD" w14:textId="77777777" w:rsidR="00502D43" w:rsidRPr="00F2744F" w:rsidRDefault="00502D43" w:rsidP="00502D43">
      <w:pPr>
        <w:numPr>
          <w:ilvl w:val="0"/>
          <w:numId w:val="5"/>
        </w:numPr>
        <w:spacing w:before="100" w:beforeAutospacing="1" w:after="100" w:afterAutospacing="1"/>
        <w:rPr>
          <w:rFonts w:ascii="Arial Narrow" w:hAnsi="Arial Narrow"/>
        </w:rPr>
      </w:pPr>
      <w:r w:rsidRPr="00F2744F">
        <w:rPr>
          <w:rFonts w:ascii="Arial Narrow" w:hAnsi="Arial Narrow"/>
        </w:rPr>
        <w:t>W Konkursie przewidziana jest jedna nagroda dla każdego kierunku studiów</w:t>
      </w:r>
      <w:r>
        <w:rPr>
          <w:rFonts w:ascii="Arial Narrow" w:hAnsi="Arial Narrow"/>
        </w:rPr>
        <w:t xml:space="preserve"> wskazanego w Regulaminie</w:t>
      </w:r>
      <w:r w:rsidRPr="00F2744F">
        <w:rPr>
          <w:rFonts w:ascii="Arial Narrow" w:hAnsi="Arial Narrow"/>
        </w:rPr>
        <w:t>.</w:t>
      </w:r>
    </w:p>
    <w:p w14:paraId="71C41DFC" w14:textId="77777777" w:rsidR="00502D43" w:rsidRPr="00F2744F" w:rsidRDefault="00502D43" w:rsidP="00502D43">
      <w:pPr>
        <w:numPr>
          <w:ilvl w:val="0"/>
          <w:numId w:val="5"/>
        </w:numPr>
        <w:spacing w:before="100" w:beforeAutospacing="1" w:after="100" w:afterAutospacing="1"/>
        <w:rPr>
          <w:rFonts w:ascii="Arial Narrow" w:hAnsi="Arial Narrow"/>
        </w:rPr>
      </w:pPr>
      <w:r w:rsidRPr="00F2744F">
        <w:rPr>
          <w:rFonts w:ascii="Arial Narrow" w:hAnsi="Arial Narrow"/>
        </w:rPr>
        <w:t>Laureat otrzymuje:</w:t>
      </w:r>
    </w:p>
    <w:p w14:paraId="0BBF4CE7" w14:textId="77777777" w:rsidR="00502D43" w:rsidRPr="00F2744F" w:rsidRDefault="00502D43" w:rsidP="00502D43">
      <w:pPr>
        <w:numPr>
          <w:ilvl w:val="1"/>
          <w:numId w:val="5"/>
        </w:numPr>
        <w:spacing w:before="100" w:beforeAutospacing="1" w:after="100" w:afterAutospacing="1"/>
        <w:rPr>
          <w:rFonts w:ascii="Arial Narrow" w:hAnsi="Arial Narrow"/>
        </w:rPr>
      </w:pPr>
      <w:r w:rsidRPr="00F2744F">
        <w:rPr>
          <w:rFonts w:ascii="Arial Narrow" w:hAnsi="Arial Narrow"/>
        </w:rPr>
        <w:t>100% zwolnienia z czesnego za pierwszy rok studiów;</w:t>
      </w:r>
    </w:p>
    <w:p w14:paraId="44F5F33D" w14:textId="77777777" w:rsidR="00502D43" w:rsidRPr="00F2744F" w:rsidRDefault="00502D43" w:rsidP="00502D43">
      <w:pPr>
        <w:numPr>
          <w:ilvl w:val="1"/>
          <w:numId w:val="5"/>
        </w:numPr>
        <w:spacing w:before="100" w:beforeAutospacing="1" w:after="100" w:afterAutospacing="1"/>
        <w:rPr>
          <w:rFonts w:ascii="Arial Narrow" w:hAnsi="Arial Narrow"/>
        </w:rPr>
      </w:pPr>
      <w:r w:rsidRPr="00F2744F">
        <w:rPr>
          <w:rFonts w:ascii="Arial Narrow" w:hAnsi="Arial Narrow"/>
        </w:rPr>
        <w:t>30% rabatu na czesne za kolejne lata studiów, pod warunkiem kontynuowania nauki zgodnie z Regulaminem studiów.</w:t>
      </w:r>
    </w:p>
    <w:p w14:paraId="2A814347" w14:textId="77777777" w:rsidR="00502D43" w:rsidRPr="00F2744F" w:rsidRDefault="00502D43" w:rsidP="00502D43">
      <w:pPr>
        <w:numPr>
          <w:ilvl w:val="0"/>
          <w:numId w:val="5"/>
        </w:numPr>
        <w:spacing w:before="100" w:beforeAutospacing="1" w:after="100" w:afterAutospacing="1"/>
        <w:rPr>
          <w:rFonts w:ascii="Arial Narrow" w:hAnsi="Arial Narrow"/>
        </w:rPr>
      </w:pPr>
      <w:r w:rsidRPr="00F2744F">
        <w:rPr>
          <w:rFonts w:ascii="Arial Narrow" w:hAnsi="Arial Narrow"/>
        </w:rPr>
        <w:t>Nagroda:</w:t>
      </w:r>
    </w:p>
    <w:p w14:paraId="3BFEC5A6" w14:textId="77777777" w:rsidR="00502D43" w:rsidRPr="00F2744F" w:rsidRDefault="00502D43" w:rsidP="00502D43">
      <w:pPr>
        <w:numPr>
          <w:ilvl w:val="1"/>
          <w:numId w:val="5"/>
        </w:numPr>
        <w:spacing w:before="100" w:beforeAutospacing="1" w:after="100" w:afterAutospacing="1"/>
        <w:rPr>
          <w:rFonts w:ascii="Arial Narrow" w:hAnsi="Arial Narrow"/>
        </w:rPr>
      </w:pPr>
      <w:r w:rsidRPr="00F2744F">
        <w:rPr>
          <w:rFonts w:ascii="Arial Narrow" w:hAnsi="Arial Narrow"/>
        </w:rPr>
        <w:t>nie podlega zamianie na ekwiwalent pieniężny;</w:t>
      </w:r>
    </w:p>
    <w:p w14:paraId="37F13664" w14:textId="77777777" w:rsidR="00502D43" w:rsidRPr="00F2744F" w:rsidRDefault="00502D43" w:rsidP="00502D43">
      <w:pPr>
        <w:numPr>
          <w:ilvl w:val="1"/>
          <w:numId w:val="5"/>
        </w:numPr>
        <w:spacing w:before="100" w:beforeAutospacing="1" w:after="100" w:afterAutospacing="1"/>
        <w:rPr>
          <w:rFonts w:ascii="Arial Narrow" w:hAnsi="Arial Narrow"/>
        </w:rPr>
      </w:pPr>
      <w:r w:rsidRPr="00F2744F">
        <w:rPr>
          <w:rFonts w:ascii="Arial Narrow" w:hAnsi="Arial Narrow"/>
        </w:rPr>
        <w:t>nie obejmuje opłat dodatkowych związanych ze studiami, w szczególności opłat administracyjnych, opłat za powtarzanie przedmiotów lub roku studiów;</w:t>
      </w:r>
    </w:p>
    <w:p w14:paraId="3BC05FF0" w14:textId="77777777" w:rsidR="00502D43" w:rsidRPr="00F2744F" w:rsidRDefault="00502D43" w:rsidP="00502D43">
      <w:pPr>
        <w:numPr>
          <w:ilvl w:val="1"/>
          <w:numId w:val="5"/>
        </w:numPr>
        <w:spacing w:before="100" w:beforeAutospacing="1" w:after="100" w:afterAutospacing="1"/>
        <w:rPr>
          <w:rFonts w:ascii="Arial Narrow" w:hAnsi="Arial Narrow"/>
        </w:rPr>
      </w:pPr>
      <w:r w:rsidRPr="00F2744F">
        <w:rPr>
          <w:rFonts w:ascii="Arial Narrow" w:hAnsi="Arial Narrow"/>
        </w:rPr>
        <w:t>obowiązuje wyłącznie na kierunku objętym Konkursem.</w:t>
      </w:r>
    </w:p>
    <w:p w14:paraId="5E2D4A36" w14:textId="77777777" w:rsidR="00502D43" w:rsidRPr="00F2744F" w:rsidRDefault="00502D43" w:rsidP="00502D43">
      <w:pPr>
        <w:numPr>
          <w:ilvl w:val="0"/>
          <w:numId w:val="5"/>
        </w:numPr>
        <w:spacing w:before="100" w:beforeAutospacing="1" w:after="100" w:afterAutospacing="1"/>
        <w:rPr>
          <w:rFonts w:ascii="Arial Narrow" w:hAnsi="Arial Narrow"/>
        </w:rPr>
      </w:pPr>
      <w:r w:rsidRPr="00F2744F">
        <w:rPr>
          <w:rFonts w:ascii="Arial Narrow" w:hAnsi="Arial Narrow"/>
        </w:rPr>
        <w:t>W przypadku:</w:t>
      </w:r>
    </w:p>
    <w:p w14:paraId="0A84D329" w14:textId="77777777" w:rsidR="00502D43" w:rsidRPr="00F2744F" w:rsidRDefault="00502D43" w:rsidP="00502D43">
      <w:pPr>
        <w:numPr>
          <w:ilvl w:val="1"/>
          <w:numId w:val="5"/>
        </w:numPr>
        <w:spacing w:before="100" w:beforeAutospacing="1" w:after="100" w:afterAutospacing="1"/>
        <w:rPr>
          <w:rFonts w:ascii="Arial Narrow" w:hAnsi="Arial Narrow"/>
        </w:rPr>
      </w:pPr>
      <w:r w:rsidRPr="00F2744F">
        <w:rPr>
          <w:rFonts w:ascii="Arial Narrow" w:hAnsi="Arial Narrow"/>
        </w:rPr>
        <w:t>rezygnacji ze studiów;</w:t>
      </w:r>
    </w:p>
    <w:p w14:paraId="24A581B2" w14:textId="77777777" w:rsidR="00502D43" w:rsidRPr="00F2744F" w:rsidRDefault="00502D43" w:rsidP="00502D43">
      <w:pPr>
        <w:numPr>
          <w:ilvl w:val="1"/>
          <w:numId w:val="5"/>
        </w:numPr>
        <w:spacing w:before="100" w:beforeAutospacing="1" w:after="100" w:afterAutospacing="1"/>
        <w:rPr>
          <w:rFonts w:ascii="Arial Narrow" w:hAnsi="Arial Narrow"/>
        </w:rPr>
      </w:pPr>
      <w:r w:rsidRPr="00F2744F">
        <w:rPr>
          <w:rFonts w:ascii="Arial Narrow" w:hAnsi="Arial Narrow"/>
        </w:rPr>
        <w:t>skreślenia z listy studentów;</w:t>
      </w:r>
    </w:p>
    <w:p w14:paraId="7C6D4D2C" w14:textId="77777777" w:rsidR="00502D43" w:rsidRPr="00202DCB" w:rsidRDefault="00502D43" w:rsidP="00502D43">
      <w:pPr>
        <w:numPr>
          <w:ilvl w:val="1"/>
          <w:numId w:val="5"/>
        </w:numPr>
        <w:spacing w:before="100" w:beforeAutospacing="1" w:after="100" w:afterAutospacing="1"/>
        <w:rPr>
          <w:rFonts w:ascii="Arial Narrow" w:hAnsi="Arial Narrow"/>
        </w:rPr>
      </w:pPr>
      <w:r w:rsidRPr="00F2744F">
        <w:rPr>
          <w:rFonts w:ascii="Arial Narrow" w:hAnsi="Arial Narrow"/>
        </w:rPr>
        <w:t>rażącego naruszenia Regulaminu studiów lub</w:t>
      </w:r>
      <w:r>
        <w:rPr>
          <w:rFonts w:ascii="Arial Narrow" w:hAnsi="Arial Narrow"/>
        </w:rPr>
        <w:t xml:space="preserve"> </w:t>
      </w:r>
      <w:r w:rsidRPr="00202DCB">
        <w:rPr>
          <w:rFonts w:ascii="Arial Narrow" w:hAnsi="Arial Narrow"/>
        </w:rPr>
        <w:t>działań godzących w dobre imię Uczelni;</w:t>
      </w:r>
    </w:p>
    <w:p w14:paraId="151181F6" w14:textId="77777777" w:rsidR="00502D43" w:rsidRDefault="00502D43" w:rsidP="00502D43">
      <w:pPr>
        <w:spacing w:before="100" w:beforeAutospacing="1" w:after="100" w:afterAutospacing="1"/>
        <w:ind w:left="720"/>
        <w:rPr>
          <w:rFonts w:ascii="Arial Narrow" w:hAnsi="Arial Narrow"/>
        </w:rPr>
      </w:pPr>
    </w:p>
    <w:p w14:paraId="0FC00FAB" w14:textId="77777777" w:rsidR="00502D43" w:rsidRDefault="00502D43" w:rsidP="00502D43">
      <w:pPr>
        <w:spacing w:before="100" w:beforeAutospacing="1" w:after="100" w:afterAutospacing="1"/>
        <w:ind w:left="720"/>
        <w:rPr>
          <w:rFonts w:ascii="Arial Narrow" w:hAnsi="Arial Narrow"/>
        </w:rPr>
      </w:pPr>
    </w:p>
    <w:p w14:paraId="08368414" w14:textId="5BB37C9A" w:rsidR="00502D43" w:rsidRPr="00F2744F" w:rsidRDefault="00502D43" w:rsidP="00502D43">
      <w:pPr>
        <w:spacing w:before="100" w:beforeAutospacing="1" w:after="100" w:afterAutospacing="1"/>
        <w:ind w:left="720"/>
        <w:rPr>
          <w:rFonts w:ascii="Arial Narrow" w:hAnsi="Arial Narrow"/>
        </w:rPr>
      </w:pPr>
      <w:r w:rsidRPr="00F2744F">
        <w:rPr>
          <w:rFonts w:ascii="Arial Narrow" w:hAnsi="Arial Narrow"/>
        </w:rPr>
        <w:t>Uczelnia ma prawo cofnąć przyznany Złoty Indeks.</w:t>
      </w:r>
    </w:p>
    <w:p w14:paraId="2E75A6BE" w14:textId="77777777" w:rsidR="00502D43" w:rsidRPr="00F2744F" w:rsidRDefault="00502D43" w:rsidP="00502D43">
      <w:pPr>
        <w:numPr>
          <w:ilvl w:val="0"/>
          <w:numId w:val="5"/>
        </w:numPr>
        <w:spacing w:before="100" w:beforeAutospacing="1" w:after="100" w:afterAutospacing="1"/>
        <w:rPr>
          <w:rFonts w:ascii="Arial Narrow" w:hAnsi="Arial Narrow"/>
        </w:rPr>
      </w:pPr>
      <w:r w:rsidRPr="00F2744F">
        <w:rPr>
          <w:rFonts w:ascii="Arial Narrow" w:hAnsi="Arial Narrow"/>
        </w:rPr>
        <w:t>Uczelnia zastrzega sobie prawo do nieprzyznania nagrody w danym roku akademickim, w szczególności w przypadku:</w:t>
      </w:r>
    </w:p>
    <w:p w14:paraId="728A98B1" w14:textId="77777777" w:rsidR="00502D43" w:rsidRPr="00F2744F" w:rsidRDefault="00502D43" w:rsidP="00502D43">
      <w:pPr>
        <w:numPr>
          <w:ilvl w:val="1"/>
          <w:numId w:val="5"/>
        </w:numPr>
        <w:spacing w:before="100" w:beforeAutospacing="1" w:after="100" w:afterAutospacing="1"/>
        <w:rPr>
          <w:rFonts w:ascii="Arial Narrow" w:hAnsi="Arial Narrow"/>
        </w:rPr>
      </w:pPr>
      <w:r w:rsidRPr="00F2744F">
        <w:rPr>
          <w:rFonts w:ascii="Arial Narrow" w:hAnsi="Arial Narrow"/>
        </w:rPr>
        <w:t>niewystarczającego poziomu merytorycznego prac konkursowych;</w:t>
      </w:r>
    </w:p>
    <w:p w14:paraId="4A10BE0E" w14:textId="77777777" w:rsidR="00502D43" w:rsidRPr="00202DCB" w:rsidRDefault="00502D43" w:rsidP="00502D43">
      <w:pPr>
        <w:numPr>
          <w:ilvl w:val="1"/>
          <w:numId w:val="5"/>
        </w:numPr>
        <w:spacing w:before="100" w:beforeAutospacing="1" w:after="100" w:afterAutospacing="1"/>
        <w:rPr>
          <w:rFonts w:ascii="Arial Narrow" w:hAnsi="Arial Narrow"/>
        </w:rPr>
      </w:pPr>
      <w:r w:rsidRPr="00F2744F">
        <w:rPr>
          <w:rFonts w:ascii="Arial Narrow" w:hAnsi="Arial Narrow"/>
        </w:rPr>
        <w:t>wystąpienia istotnych okoliczności organizacyjnych, finansowych lub prawnych uniemożliwiających realizację Konkursu.</w:t>
      </w:r>
    </w:p>
    <w:p w14:paraId="7F57ED62" w14:textId="77777777" w:rsidR="00502D43" w:rsidRPr="00F2744F" w:rsidRDefault="00502D43" w:rsidP="00502D43">
      <w:pPr>
        <w:spacing w:before="100" w:beforeAutospacing="1" w:after="100" w:afterAutospacing="1"/>
        <w:jc w:val="center"/>
        <w:outlineLvl w:val="2"/>
        <w:rPr>
          <w:rFonts w:ascii="Arial Narrow" w:hAnsi="Arial Narrow"/>
          <w:b/>
          <w:bCs/>
        </w:rPr>
      </w:pPr>
      <w:r w:rsidRPr="00F2744F">
        <w:rPr>
          <w:rFonts w:ascii="Arial Narrow" w:hAnsi="Arial Narrow"/>
          <w:b/>
          <w:bCs/>
        </w:rPr>
        <w:t>§6</w:t>
      </w:r>
    </w:p>
    <w:p w14:paraId="6B3AC1AF" w14:textId="77777777" w:rsidR="00502D43" w:rsidRPr="00F2744F" w:rsidRDefault="00502D43" w:rsidP="00502D43">
      <w:pPr>
        <w:spacing w:before="100" w:beforeAutospacing="1" w:after="100" w:afterAutospacing="1"/>
        <w:jc w:val="center"/>
        <w:rPr>
          <w:rFonts w:ascii="Arial Narrow" w:hAnsi="Arial Narrow"/>
          <w:b/>
        </w:rPr>
      </w:pPr>
      <w:r w:rsidRPr="00F2744F">
        <w:rPr>
          <w:rFonts w:ascii="Arial Narrow" w:hAnsi="Arial Narrow"/>
          <w:b/>
        </w:rPr>
        <w:t>Dane osobowe</w:t>
      </w:r>
    </w:p>
    <w:p w14:paraId="482544CB" w14:textId="77777777" w:rsidR="00502D43" w:rsidRPr="00E6404D" w:rsidRDefault="00502D43" w:rsidP="00502D43">
      <w:pPr>
        <w:numPr>
          <w:ilvl w:val="0"/>
          <w:numId w:val="6"/>
        </w:numPr>
        <w:spacing w:before="0" w:after="160" w:line="259" w:lineRule="auto"/>
        <w:jc w:val="both"/>
        <w:rPr>
          <w:rFonts w:ascii="Arial Narrow" w:hAnsi="Arial Narrow"/>
        </w:rPr>
      </w:pPr>
      <w:r w:rsidRPr="00C43CFF">
        <w:rPr>
          <w:rFonts w:ascii="Arial Narrow" w:hAnsi="Arial Narrow"/>
        </w:rPr>
        <w:t>Dane uczestników będą przetwarzane zgodnie z</w:t>
      </w:r>
      <w:r w:rsidRPr="00E6404D">
        <w:rPr>
          <w:rFonts w:ascii="Arial Narrow" w:hAnsi="Arial Narrow"/>
        </w:rPr>
        <w:t xml:space="preserve"> przepisami</w:t>
      </w:r>
      <w:r w:rsidRPr="00C43CFF">
        <w:rPr>
          <w:rFonts w:ascii="Arial Narrow" w:hAnsi="Arial Narrow"/>
        </w:rPr>
        <w:t xml:space="preserve"> RODO, wyłącznie na potrzeby </w:t>
      </w:r>
      <w:r w:rsidRPr="00E6404D">
        <w:rPr>
          <w:rFonts w:ascii="Arial Narrow" w:hAnsi="Arial Narrow"/>
        </w:rPr>
        <w:t xml:space="preserve">organizacji </w:t>
      </w:r>
      <w:r w:rsidRPr="00C43CFF">
        <w:rPr>
          <w:rFonts w:ascii="Arial Narrow" w:hAnsi="Arial Narrow"/>
        </w:rPr>
        <w:t>konkursu.</w:t>
      </w:r>
    </w:p>
    <w:p w14:paraId="58CD0114" w14:textId="77777777" w:rsidR="00502D43" w:rsidRPr="00E6404D" w:rsidRDefault="00502D43" w:rsidP="00502D43">
      <w:pPr>
        <w:numPr>
          <w:ilvl w:val="0"/>
          <w:numId w:val="6"/>
        </w:numPr>
        <w:spacing w:before="0" w:after="160" w:line="259" w:lineRule="auto"/>
        <w:ind w:left="714" w:hanging="357"/>
        <w:jc w:val="both"/>
        <w:rPr>
          <w:rFonts w:ascii="Arial Narrow" w:hAnsi="Arial Narrow"/>
        </w:rPr>
      </w:pPr>
      <w:r w:rsidRPr="00E6404D">
        <w:rPr>
          <w:rFonts w:ascii="Arial Narrow" w:hAnsi="Arial Narrow"/>
        </w:rPr>
        <w:t>Administratorem danych osobowych jest Uczelnia Korczaka – Akademia Nauk Stosowanych z siedzibą w Warszawie przy ul. Lirowej 27, 02-387 Warszawa.</w:t>
      </w:r>
    </w:p>
    <w:p w14:paraId="4BAF343B" w14:textId="77777777" w:rsidR="00502D43" w:rsidRPr="00C43CFF" w:rsidRDefault="00502D43" w:rsidP="00502D43">
      <w:pPr>
        <w:numPr>
          <w:ilvl w:val="0"/>
          <w:numId w:val="6"/>
        </w:numPr>
        <w:spacing w:before="0" w:after="160" w:line="259" w:lineRule="auto"/>
        <w:jc w:val="both"/>
        <w:rPr>
          <w:rFonts w:ascii="Arial Narrow" w:hAnsi="Arial Narrow"/>
        </w:rPr>
      </w:pPr>
      <w:r w:rsidRPr="00E6404D">
        <w:rPr>
          <w:rFonts w:ascii="Arial Narrow" w:hAnsi="Arial Narrow"/>
        </w:rPr>
        <w:t>Uczestnik Konkursu ma prawo wglądu do swoich danych, ich poprawiania oraz żądania ich usunięcia.</w:t>
      </w:r>
    </w:p>
    <w:p w14:paraId="1B739EB7" w14:textId="77777777" w:rsidR="00502D43" w:rsidRPr="00CA56B4" w:rsidRDefault="00502D43" w:rsidP="00502D43">
      <w:pPr>
        <w:numPr>
          <w:ilvl w:val="0"/>
          <w:numId w:val="6"/>
        </w:numPr>
        <w:spacing w:before="0" w:after="160" w:line="259" w:lineRule="auto"/>
        <w:jc w:val="both"/>
        <w:rPr>
          <w:rFonts w:ascii="Arial Narrow" w:hAnsi="Arial Narrow"/>
        </w:rPr>
      </w:pPr>
      <w:r w:rsidRPr="6F90E7E8">
        <w:rPr>
          <w:rFonts w:ascii="Arial Narrow" w:hAnsi="Arial Narrow"/>
        </w:rPr>
        <w:t xml:space="preserve">Uczestnicy zobowiązują się do </w:t>
      </w:r>
      <w:proofErr w:type="gramStart"/>
      <w:r w:rsidRPr="6F90E7E8">
        <w:rPr>
          <w:rFonts w:ascii="Arial Narrow" w:hAnsi="Arial Narrow"/>
        </w:rPr>
        <w:t>złożenia  zgody</w:t>
      </w:r>
      <w:proofErr w:type="gramEnd"/>
      <w:r w:rsidRPr="6F90E7E8">
        <w:rPr>
          <w:rFonts w:ascii="Arial Narrow" w:hAnsi="Arial Narrow"/>
        </w:rPr>
        <w:t xml:space="preserve"> na przetwarzanie danych osobowych.</w:t>
      </w:r>
    </w:p>
    <w:p w14:paraId="3D9C9FCF" w14:textId="77777777" w:rsidR="00502D43" w:rsidRDefault="00502D43" w:rsidP="00502D43">
      <w:pPr>
        <w:numPr>
          <w:ilvl w:val="0"/>
          <w:numId w:val="6"/>
        </w:numPr>
        <w:spacing w:before="0" w:after="160" w:line="259" w:lineRule="auto"/>
        <w:jc w:val="both"/>
        <w:rPr>
          <w:rFonts w:ascii="Arial Narrow" w:eastAsia="Calibri" w:hAnsi="Arial Narrow"/>
        </w:rPr>
      </w:pPr>
      <w:r w:rsidRPr="6F90E7E8">
        <w:rPr>
          <w:rFonts w:ascii="Arial Narrow" w:eastAsia="Calibri" w:hAnsi="Arial Narrow"/>
        </w:rPr>
        <w:t>Laureaci wyrażają zgodę na opublikowanie swojego imienia i nazwiska oraz tytułu pracy na stronie internetowej Uczelni, oraz w materiałach promocyjnych, w tym w mediach społecznościowych Organizatora.</w:t>
      </w:r>
    </w:p>
    <w:p w14:paraId="3CAB8D0F" w14:textId="77777777" w:rsidR="00502D43" w:rsidRPr="00F2744F" w:rsidRDefault="00502D43" w:rsidP="00502D43">
      <w:pPr>
        <w:numPr>
          <w:ilvl w:val="0"/>
          <w:numId w:val="6"/>
        </w:numPr>
        <w:spacing w:before="0" w:after="160" w:line="259" w:lineRule="auto"/>
        <w:jc w:val="both"/>
        <w:rPr>
          <w:rFonts w:ascii="Arial Narrow" w:eastAsia="Calibri" w:hAnsi="Arial Narrow"/>
        </w:rPr>
      </w:pPr>
      <w:r w:rsidRPr="6F90E7E8">
        <w:rPr>
          <w:rFonts w:ascii="Arial Narrow" w:eastAsia="Calibri" w:hAnsi="Arial Narrow"/>
        </w:rPr>
        <w:t>Laureaci nagród wyrażają zgodę na nieodpłatne utrwalanie i rozpowszechnianie swojego wizerunku przez Uczelnię Korczaka – Akademię Nauk Stosowanych w Warszawie w celach marketingowych i promocyjnych związanych z konkursem, promocją kierunku Psychologia oraz promocją samej Uczelni, w szczególności poprzez publikację w materiałach drukowanych, na stronie internetowej Uczelni, w mediach społecznościowych oraz w innych materiałach informacyjnych i reklamowych. Zgoda udzielana jest bez ograniczeń terytorialnych i czasowych.</w:t>
      </w:r>
    </w:p>
    <w:p w14:paraId="1C4F4F85" w14:textId="77777777" w:rsidR="00502D43" w:rsidRPr="00F2744F" w:rsidRDefault="00502D43" w:rsidP="00502D43">
      <w:pPr>
        <w:spacing w:before="100" w:beforeAutospacing="1" w:after="100" w:afterAutospacing="1"/>
        <w:jc w:val="center"/>
        <w:outlineLvl w:val="2"/>
        <w:rPr>
          <w:rFonts w:ascii="Arial Narrow" w:hAnsi="Arial Narrow"/>
          <w:b/>
          <w:bCs/>
        </w:rPr>
      </w:pPr>
      <w:r w:rsidRPr="00F2744F">
        <w:rPr>
          <w:rFonts w:ascii="Arial Narrow" w:hAnsi="Arial Narrow"/>
          <w:b/>
          <w:bCs/>
        </w:rPr>
        <w:t>§7</w:t>
      </w:r>
    </w:p>
    <w:p w14:paraId="29AA5757" w14:textId="77777777" w:rsidR="00502D43" w:rsidRPr="00F2744F" w:rsidRDefault="00502D43" w:rsidP="00502D43">
      <w:pPr>
        <w:spacing w:before="100" w:beforeAutospacing="1" w:after="100" w:afterAutospacing="1"/>
        <w:jc w:val="center"/>
        <w:rPr>
          <w:rFonts w:ascii="Arial Narrow" w:hAnsi="Arial Narrow"/>
          <w:b/>
        </w:rPr>
      </w:pPr>
      <w:r w:rsidRPr="00F2744F">
        <w:rPr>
          <w:rFonts w:ascii="Arial Narrow" w:hAnsi="Arial Narrow"/>
          <w:b/>
        </w:rPr>
        <w:t>Prawa autorskie</w:t>
      </w:r>
    </w:p>
    <w:p w14:paraId="06E57D06" w14:textId="77777777" w:rsidR="00502D43" w:rsidRPr="00F2744F" w:rsidRDefault="00502D43" w:rsidP="00502D43">
      <w:pPr>
        <w:spacing w:after="0"/>
        <w:ind w:left="709" w:hanging="425"/>
        <w:rPr>
          <w:rFonts w:ascii="Arial Narrow" w:hAnsi="Arial Narrow"/>
        </w:rPr>
      </w:pPr>
      <w:r w:rsidRPr="00F2744F">
        <w:rPr>
          <w:rFonts w:ascii="Arial Narrow" w:hAnsi="Arial Narrow"/>
        </w:rPr>
        <w:t>1.</w:t>
      </w:r>
      <w:r w:rsidRPr="00F2744F">
        <w:rPr>
          <w:rFonts w:ascii="Arial Narrow" w:hAnsi="Arial Narrow"/>
        </w:rPr>
        <w:tab/>
        <w:t>Uczestnik konkursu oświadcza, że zgłoszona praca konkursowa jest jego własnym, oryginalnym dziełem, nie narusza praw osób trzecich oraz nie była wcześniej publikowana ani nagradzana w innych konkursach.</w:t>
      </w:r>
    </w:p>
    <w:p w14:paraId="2CFA0F8B" w14:textId="77777777" w:rsidR="00502D43" w:rsidRPr="00F2744F" w:rsidRDefault="00502D43" w:rsidP="00502D43">
      <w:pPr>
        <w:spacing w:after="0"/>
        <w:ind w:left="709" w:hanging="425"/>
        <w:rPr>
          <w:rFonts w:ascii="Arial Narrow" w:hAnsi="Arial Narrow"/>
        </w:rPr>
      </w:pPr>
      <w:r w:rsidRPr="00F2744F">
        <w:rPr>
          <w:rFonts w:ascii="Arial Narrow" w:hAnsi="Arial Narrow"/>
        </w:rPr>
        <w:t>2.</w:t>
      </w:r>
      <w:r w:rsidRPr="00F2744F">
        <w:rPr>
          <w:rFonts w:ascii="Arial Narrow" w:hAnsi="Arial Narrow"/>
        </w:rPr>
        <w:tab/>
        <w:t>Uczestnik zobowiązany jest do złożenia oświadczenia o oryginalności pracy pod rygorem wykluczenia z konkursu.</w:t>
      </w:r>
    </w:p>
    <w:p w14:paraId="10332276" w14:textId="77777777" w:rsidR="00502D43" w:rsidRPr="00F2744F" w:rsidRDefault="00502D43" w:rsidP="00502D43">
      <w:pPr>
        <w:spacing w:after="0"/>
        <w:ind w:left="709" w:hanging="425"/>
        <w:rPr>
          <w:rFonts w:ascii="Arial Narrow" w:hAnsi="Arial Narrow"/>
        </w:rPr>
      </w:pPr>
      <w:r w:rsidRPr="00F2744F">
        <w:rPr>
          <w:rFonts w:ascii="Arial Narrow" w:hAnsi="Arial Narrow"/>
        </w:rPr>
        <w:t>3.</w:t>
      </w:r>
      <w:r w:rsidRPr="00F2744F">
        <w:rPr>
          <w:rFonts w:ascii="Arial Narrow" w:hAnsi="Arial Narrow"/>
        </w:rPr>
        <w:tab/>
        <w:t>Zgłoszenie pracy do konkursu oznacza, że uczestnik:</w:t>
      </w:r>
    </w:p>
    <w:p w14:paraId="14BDCFFA" w14:textId="77777777" w:rsidR="00502D43" w:rsidRPr="00F2744F" w:rsidRDefault="00502D43" w:rsidP="00502D43">
      <w:pPr>
        <w:spacing w:after="0"/>
        <w:ind w:left="1133" w:hanging="425"/>
        <w:rPr>
          <w:rFonts w:ascii="Arial Narrow" w:hAnsi="Arial Narrow"/>
        </w:rPr>
      </w:pPr>
      <w:r w:rsidRPr="00F2744F">
        <w:rPr>
          <w:rFonts w:ascii="Arial Narrow" w:hAnsi="Arial Narrow"/>
        </w:rPr>
        <w:t>a) zachowuje autorskie prawa osobiste do pracy,</w:t>
      </w:r>
    </w:p>
    <w:p w14:paraId="0140D8C5" w14:textId="77777777" w:rsidR="00502D43" w:rsidRDefault="00502D43" w:rsidP="00502D43">
      <w:pPr>
        <w:spacing w:after="0"/>
        <w:ind w:left="1133" w:hanging="425"/>
        <w:rPr>
          <w:rFonts w:ascii="Arial Narrow" w:hAnsi="Arial Narrow"/>
        </w:rPr>
      </w:pPr>
    </w:p>
    <w:p w14:paraId="3EA4C28B" w14:textId="77777777" w:rsidR="00502D43" w:rsidRDefault="00502D43" w:rsidP="00502D43">
      <w:pPr>
        <w:spacing w:after="0"/>
        <w:ind w:left="1133" w:hanging="425"/>
        <w:rPr>
          <w:rFonts w:ascii="Arial Narrow" w:hAnsi="Arial Narrow"/>
        </w:rPr>
      </w:pPr>
    </w:p>
    <w:p w14:paraId="07572617" w14:textId="77777777" w:rsidR="00502D43" w:rsidRDefault="00502D43" w:rsidP="00502D43">
      <w:pPr>
        <w:spacing w:after="0"/>
        <w:ind w:left="1133" w:hanging="425"/>
        <w:rPr>
          <w:rFonts w:ascii="Arial Narrow" w:hAnsi="Arial Narrow"/>
        </w:rPr>
      </w:pPr>
    </w:p>
    <w:p w14:paraId="50E06BC2" w14:textId="51C82C45" w:rsidR="00502D43" w:rsidRPr="00F2744F" w:rsidRDefault="00502D43" w:rsidP="00502D43">
      <w:pPr>
        <w:spacing w:after="0"/>
        <w:ind w:left="1133" w:hanging="425"/>
        <w:rPr>
          <w:rFonts w:ascii="Arial Narrow" w:hAnsi="Arial Narrow"/>
        </w:rPr>
      </w:pPr>
      <w:r w:rsidRPr="00F2744F">
        <w:rPr>
          <w:rFonts w:ascii="Arial Narrow" w:hAnsi="Arial Narrow"/>
        </w:rPr>
        <w:t>b) udziela organizatorowi nieodpłatnej, niewyłącznej licencji na korzystanie z pracy na następujących polach eksploatacji:</w:t>
      </w:r>
    </w:p>
    <w:p w14:paraId="4C92C552" w14:textId="77777777" w:rsidR="00502D43" w:rsidRPr="00F2744F" w:rsidRDefault="00502D43" w:rsidP="00502D43">
      <w:pPr>
        <w:spacing w:after="0"/>
        <w:ind w:left="1133" w:hanging="425"/>
        <w:rPr>
          <w:rFonts w:ascii="Arial Narrow" w:hAnsi="Arial Narrow"/>
        </w:rPr>
      </w:pPr>
      <w:r w:rsidRPr="00F2744F">
        <w:rPr>
          <w:rFonts w:ascii="Arial Narrow" w:hAnsi="Arial Narrow"/>
        </w:rPr>
        <w:t>– publikacja w materiałach promocyjnych Uczelni (drukowanych i online promocyjnych i informacyjnych)</w:t>
      </w:r>
    </w:p>
    <w:p w14:paraId="35A8BE72" w14:textId="77777777" w:rsidR="00502D43" w:rsidRPr="00F2744F" w:rsidRDefault="00502D43" w:rsidP="00502D43">
      <w:pPr>
        <w:spacing w:after="0"/>
        <w:ind w:left="1133" w:hanging="425"/>
        <w:rPr>
          <w:rFonts w:ascii="Arial Narrow" w:hAnsi="Arial Narrow"/>
        </w:rPr>
      </w:pPr>
      <w:r w:rsidRPr="00F2744F">
        <w:rPr>
          <w:rFonts w:ascii="Arial Narrow" w:hAnsi="Arial Narrow"/>
        </w:rPr>
        <w:t>– zamieszczanie na stronie internetowej oraz w mediach społecznościowych organizatora,</w:t>
      </w:r>
    </w:p>
    <w:p w14:paraId="259EE538" w14:textId="77777777" w:rsidR="00502D43" w:rsidRPr="00F2744F" w:rsidRDefault="00502D43" w:rsidP="00502D43">
      <w:pPr>
        <w:spacing w:after="0"/>
        <w:ind w:left="1133" w:hanging="425"/>
        <w:rPr>
          <w:rFonts w:ascii="Arial Narrow" w:hAnsi="Arial Narrow"/>
        </w:rPr>
      </w:pPr>
      <w:r w:rsidRPr="00F2744F">
        <w:rPr>
          <w:rFonts w:ascii="Arial Narrow" w:hAnsi="Arial Narrow"/>
        </w:rPr>
        <w:t>– prezentowanie podczas wydarzeń uczelnianych lub promocyjnych.</w:t>
      </w:r>
    </w:p>
    <w:p w14:paraId="5BCC6BF6" w14:textId="77777777" w:rsidR="00502D43" w:rsidRPr="00F2744F" w:rsidRDefault="00502D43" w:rsidP="00502D43">
      <w:pPr>
        <w:spacing w:after="0"/>
        <w:ind w:left="709" w:hanging="425"/>
        <w:rPr>
          <w:rFonts w:ascii="Arial Narrow" w:hAnsi="Arial Narrow"/>
        </w:rPr>
      </w:pPr>
      <w:r w:rsidRPr="00F2744F">
        <w:rPr>
          <w:rFonts w:ascii="Arial Narrow" w:hAnsi="Arial Narrow"/>
        </w:rPr>
        <w:t>4.</w:t>
      </w:r>
      <w:r w:rsidRPr="00F2744F">
        <w:rPr>
          <w:rFonts w:ascii="Arial Narrow" w:hAnsi="Arial Narrow"/>
        </w:rPr>
        <w:tab/>
        <w:t>Licencja, o której mowa w ust. 3 lit. b, udzielana jest na czas nieokreślony, bez ograniczeń terytorialnych.</w:t>
      </w:r>
    </w:p>
    <w:p w14:paraId="4C56954F" w14:textId="77777777" w:rsidR="00502D43" w:rsidRPr="00F2744F" w:rsidRDefault="00502D43" w:rsidP="00502D43">
      <w:pPr>
        <w:spacing w:after="0"/>
        <w:ind w:left="709" w:hanging="425"/>
        <w:rPr>
          <w:rFonts w:ascii="Arial Narrow" w:hAnsi="Arial Narrow"/>
        </w:rPr>
      </w:pPr>
      <w:r w:rsidRPr="00F2744F">
        <w:rPr>
          <w:rFonts w:ascii="Arial Narrow" w:hAnsi="Arial Narrow"/>
        </w:rPr>
        <w:t>5.</w:t>
      </w:r>
      <w:r w:rsidRPr="00F2744F">
        <w:rPr>
          <w:rFonts w:ascii="Arial Narrow" w:hAnsi="Arial Narrow"/>
        </w:rPr>
        <w:tab/>
        <w:t>Organizatorzy zobowiązują się do każdorazowego podawania imienia i nazwiska autora pracy przy jej publikacji, zgodnie z przysługującymi mu prawami autorskimi osobistymi.</w:t>
      </w:r>
    </w:p>
    <w:p w14:paraId="30AAC27B" w14:textId="77777777" w:rsidR="00502D43" w:rsidRPr="00F2744F" w:rsidRDefault="00502D43" w:rsidP="00502D43">
      <w:pPr>
        <w:spacing w:after="0"/>
        <w:ind w:left="709" w:hanging="425"/>
        <w:rPr>
          <w:rFonts w:ascii="Arial Narrow" w:hAnsi="Arial Narrow"/>
        </w:rPr>
      </w:pPr>
      <w:r w:rsidRPr="00F2744F">
        <w:rPr>
          <w:rFonts w:ascii="Arial Narrow" w:hAnsi="Arial Narrow"/>
        </w:rPr>
        <w:t>6.</w:t>
      </w:r>
      <w:r w:rsidRPr="00F2744F">
        <w:rPr>
          <w:rFonts w:ascii="Arial Narrow" w:hAnsi="Arial Narrow"/>
        </w:rPr>
        <w:tab/>
        <w:t>W przypadku ujawnienia naruszenia cudzych praw autorskich, uczestnik ponosi pełną odpowiedzialność za skutki prawne i finansowe takiego działania.</w:t>
      </w:r>
    </w:p>
    <w:p w14:paraId="21F3A6CD" w14:textId="77777777" w:rsidR="00502D43" w:rsidRPr="00F2744F" w:rsidRDefault="00502D43" w:rsidP="00502D43">
      <w:pPr>
        <w:spacing w:before="100" w:beforeAutospacing="1" w:after="100" w:afterAutospacing="1"/>
        <w:jc w:val="center"/>
        <w:outlineLvl w:val="2"/>
        <w:rPr>
          <w:rFonts w:ascii="Arial Narrow" w:hAnsi="Arial Narrow"/>
          <w:b/>
          <w:bCs/>
        </w:rPr>
      </w:pPr>
      <w:r w:rsidRPr="00F2744F">
        <w:rPr>
          <w:rFonts w:ascii="Arial Narrow" w:hAnsi="Arial Narrow"/>
          <w:b/>
          <w:bCs/>
        </w:rPr>
        <w:t>§8</w:t>
      </w:r>
    </w:p>
    <w:p w14:paraId="1B52D034" w14:textId="77777777" w:rsidR="00502D43" w:rsidRPr="00E91B0D" w:rsidRDefault="00502D43" w:rsidP="00502D43">
      <w:pPr>
        <w:ind w:left="720"/>
        <w:jc w:val="center"/>
        <w:rPr>
          <w:rFonts w:ascii="Arial Narrow" w:hAnsi="Arial Narrow"/>
          <w:b/>
          <w:bCs/>
        </w:rPr>
      </w:pPr>
      <w:r w:rsidRPr="00E91B0D">
        <w:rPr>
          <w:rFonts w:ascii="Arial Narrow" w:hAnsi="Arial Narrow"/>
          <w:b/>
          <w:bCs/>
        </w:rPr>
        <w:t>Zasady równego traktowania i niedyskryminacji</w:t>
      </w:r>
    </w:p>
    <w:p w14:paraId="530A2A8A" w14:textId="77777777" w:rsidR="00502D43" w:rsidRDefault="00502D43" w:rsidP="00502D43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Arial Narrow" w:hAnsi="Arial Narrow"/>
          <w:sz w:val="24"/>
          <w:szCs w:val="24"/>
        </w:rPr>
      </w:pPr>
      <w:r w:rsidRPr="00E91B0D">
        <w:rPr>
          <w:rFonts w:ascii="Arial Narrow" w:hAnsi="Arial Narrow"/>
          <w:sz w:val="24"/>
          <w:szCs w:val="24"/>
        </w:rPr>
        <w:t>Konkurs organizowany jest zgodnie z zasadą równego traktowania i poszanowania praw człowieka.</w:t>
      </w:r>
    </w:p>
    <w:p w14:paraId="480ECD32" w14:textId="77777777" w:rsidR="00502D43" w:rsidRDefault="00502D43" w:rsidP="00502D43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Arial Narrow" w:hAnsi="Arial Narrow"/>
        </w:rPr>
      </w:pPr>
      <w:r w:rsidRPr="6F90E7E8">
        <w:rPr>
          <w:rFonts w:ascii="Arial Narrow" w:hAnsi="Arial Narrow"/>
          <w:sz w:val="24"/>
          <w:szCs w:val="24"/>
        </w:rPr>
        <w:t xml:space="preserve">W procesie naboru, oceny i przyznawania </w:t>
      </w:r>
      <w:r>
        <w:rPr>
          <w:rFonts w:ascii="Arial Narrow" w:hAnsi="Arial Narrow"/>
          <w:sz w:val="24"/>
          <w:szCs w:val="24"/>
        </w:rPr>
        <w:t>Nagrody</w:t>
      </w:r>
      <w:r w:rsidRPr="6F90E7E8">
        <w:rPr>
          <w:rFonts w:ascii="Arial Narrow" w:hAnsi="Arial Narrow"/>
          <w:sz w:val="24"/>
          <w:szCs w:val="24"/>
        </w:rPr>
        <w:t xml:space="preserve"> nie będą stosowane żadne formy dyskryminacji, w szczególności ze względu na płeć, wiek, pochodzenie, wyznanie, niepełnosprawność, poglądy polityczne czy status społeczno-ekonomiczny.</w:t>
      </w:r>
    </w:p>
    <w:p w14:paraId="7AE2C191" w14:textId="77777777" w:rsidR="00502D43" w:rsidRPr="00F47A73" w:rsidRDefault="00502D43" w:rsidP="00502D43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Arial Narrow" w:hAnsi="Arial Narrow"/>
          <w:sz w:val="24"/>
          <w:szCs w:val="24"/>
        </w:rPr>
      </w:pPr>
      <w:r w:rsidRPr="6F90E7E8">
        <w:rPr>
          <w:rFonts w:ascii="Arial Narrow" w:hAnsi="Arial Narrow"/>
          <w:sz w:val="24"/>
          <w:szCs w:val="24"/>
        </w:rPr>
        <w:t>Wszyscy uczestnicy mają równy dostęp do informacji, oceny i możliwości odwoławczych.</w:t>
      </w:r>
    </w:p>
    <w:p w14:paraId="6828BFAD" w14:textId="77777777" w:rsidR="00502D43" w:rsidRPr="00F47A73" w:rsidRDefault="00502D43" w:rsidP="00502D43">
      <w:pPr>
        <w:spacing w:before="100" w:beforeAutospacing="1" w:after="100" w:afterAutospacing="1"/>
        <w:jc w:val="center"/>
        <w:outlineLvl w:val="2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§9</w:t>
      </w:r>
    </w:p>
    <w:p w14:paraId="7E4E2E2E" w14:textId="77777777" w:rsidR="00502D43" w:rsidRPr="00F2744F" w:rsidRDefault="00502D43" w:rsidP="00502D43">
      <w:pPr>
        <w:spacing w:before="100" w:beforeAutospacing="1" w:after="100" w:afterAutospacing="1"/>
        <w:jc w:val="center"/>
        <w:rPr>
          <w:rFonts w:ascii="Arial Narrow" w:hAnsi="Arial Narrow"/>
          <w:b/>
        </w:rPr>
      </w:pPr>
      <w:r w:rsidRPr="00F2744F">
        <w:rPr>
          <w:rFonts w:ascii="Arial Narrow" w:hAnsi="Arial Narrow"/>
          <w:b/>
        </w:rPr>
        <w:t>Postanowienia końcowe</w:t>
      </w:r>
    </w:p>
    <w:p w14:paraId="184E8EDA" w14:textId="77777777" w:rsidR="00502D43" w:rsidRPr="00F2744F" w:rsidRDefault="00502D43" w:rsidP="00502D43">
      <w:pPr>
        <w:spacing w:after="0"/>
        <w:rPr>
          <w:rFonts w:ascii="Arial Narrow" w:hAnsi="Arial Narrow"/>
        </w:rPr>
      </w:pPr>
    </w:p>
    <w:p w14:paraId="18CB09A7" w14:textId="77777777" w:rsidR="00502D43" w:rsidRPr="00E6404D" w:rsidRDefault="00502D43" w:rsidP="00502D43">
      <w:pPr>
        <w:numPr>
          <w:ilvl w:val="0"/>
          <w:numId w:val="8"/>
        </w:numPr>
        <w:spacing w:before="0" w:after="160" w:line="259" w:lineRule="auto"/>
        <w:jc w:val="both"/>
        <w:rPr>
          <w:rFonts w:ascii="Arial Narrow" w:hAnsi="Arial Narrow"/>
        </w:rPr>
      </w:pPr>
      <w:r w:rsidRPr="00C43CFF">
        <w:rPr>
          <w:rFonts w:ascii="Arial Narrow" w:hAnsi="Arial Narrow"/>
        </w:rPr>
        <w:t xml:space="preserve">Organizator zastrzega sobie prawo do zmian </w:t>
      </w:r>
      <w:r w:rsidRPr="00E6404D">
        <w:rPr>
          <w:rFonts w:ascii="Arial Narrow" w:hAnsi="Arial Narrow"/>
        </w:rPr>
        <w:t>R</w:t>
      </w:r>
      <w:r w:rsidRPr="00C43CFF">
        <w:rPr>
          <w:rFonts w:ascii="Arial Narrow" w:hAnsi="Arial Narrow"/>
        </w:rPr>
        <w:t>egulaminu, o ile nie naruszają one praw uczestników.</w:t>
      </w:r>
    </w:p>
    <w:p w14:paraId="403E17F2" w14:textId="77777777" w:rsidR="00502D43" w:rsidRPr="00E6404D" w:rsidRDefault="00502D43" w:rsidP="00502D43">
      <w:pPr>
        <w:numPr>
          <w:ilvl w:val="0"/>
          <w:numId w:val="8"/>
        </w:numPr>
        <w:spacing w:before="0" w:after="160" w:line="259" w:lineRule="auto"/>
        <w:jc w:val="both"/>
        <w:rPr>
          <w:rFonts w:ascii="Arial Narrow" w:hAnsi="Arial Narrow"/>
        </w:rPr>
      </w:pPr>
      <w:r w:rsidRPr="00E6404D">
        <w:rPr>
          <w:rFonts w:ascii="Arial Narrow" w:hAnsi="Arial Narrow"/>
        </w:rPr>
        <w:t>Wszelkie informacje o Konkursie będą publikowane na stronie internetowej Uczelni.</w:t>
      </w:r>
    </w:p>
    <w:p w14:paraId="2929754F" w14:textId="77777777" w:rsidR="00502D43" w:rsidRDefault="00502D43" w:rsidP="00502D43">
      <w:pPr>
        <w:numPr>
          <w:ilvl w:val="0"/>
          <w:numId w:val="8"/>
        </w:numPr>
        <w:spacing w:before="0" w:after="160" w:line="259" w:lineRule="auto"/>
        <w:jc w:val="both"/>
        <w:rPr>
          <w:rFonts w:ascii="Arial Narrow" w:hAnsi="Arial Narrow"/>
        </w:rPr>
      </w:pPr>
      <w:r w:rsidRPr="6F90E7E8">
        <w:rPr>
          <w:rFonts w:ascii="Arial Narrow" w:hAnsi="Arial Narrow"/>
        </w:rPr>
        <w:t>Przystąpienie do Konkursu jest jednoznaczne z akceptacją niniejszego Regulaminu.</w:t>
      </w:r>
    </w:p>
    <w:p w14:paraId="36861BBC" w14:textId="77777777" w:rsidR="00502D43" w:rsidRPr="00AA033C" w:rsidRDefault="00502D43" w:rsidP="00502D43">
      <w:pPr>
        <w:numPr>
          <w:ilvl w:val="0"/>
          <w:numId w:val="8"/>
        </w:numPr>
        <w:spacing w:before="0" w:after="160" w:line="259" w:lineRule="auto"/>
        <w:jc w:val="both"/>
        <w:rPr>
          <w:rFonts w:ascii="Arial Narrow" w:eastAsia="Calibri" w:hAnsi="Arial Narrow"/>
        </w:rPr>
      </w:pPr>
      <w:r w:rsidRPr="00AA033C">
        <w:rPr>
          <w:rFonts w:ascii="Arial Narrow" w:hAnsi="Arial Narrow"/>
        </w:rPr>
        <w:t xml:space="preserve">Kontakt do Organizatora Konkursu: adres email: </w:t>
      </w:r>
      <w:r w:rsidRPr="00AA033C">
        <w:t>marketing@uczelniakorczaka.pl</w:t>
      </w:r>
    </w:p>
    <w:p w14:paraId="51E2D270" w14:textId="77777777" w:rsidR="00502D43" w:rsidRDefault="00502D43" w:rsidP="00502D43">
      <w:pPr>
        <w:numPr>
          <w:ilvl w:val="0"/>
          <w:numId w:val="8"/>
        </w:numPr>
        <w:spacing w:before="0" w:after="160" w:line="259" w:lineRule="auto"/>
        <w:jc w:val="both"/>
        <w:rPr>
          <w:rFonts w:ascii="Arial Narrow" w:eastAsia="Calibri" w:hAnsi="Arial Narrow"/>
        </w:rPr>
      </w:pPr>
      <w:r w:rsidRPr="6F90E7E8">
        <w:rPr>
          <w:rFonts w:ascii="Arial Narrow" w:eastAsia="Calibri" w:hAnsi="Arial Narrow"/>
        </w:rPr>
        <w:t>Harmonogram Konkursu stanowi Załącznik nr 3 do niniejszego Regulaminu i jest jego integralną częścią.</w:t>
      </w:r>
    </w:p>
    <w:p w14:paraId="05AFF60C" w14:textId="77777777" w:rsidR="00502D43" w:rsidRPr="00202DCB" w:rsidRDefault="00502D43" w:rsidP="00502D43">
      <w:pPr>
        <w:ind w:left="360"/>
        <w:jc w:val="both"/>
        <w:rPr>
          <w:rFonts w:ascii="Arial Narrow" w:hAnsi="Arial Narrow"/>
          <w:b/>
        </w:rPr>
      </w:pPr>
    </w:p>
    <w:p w14:paraId="4A7ED84A" w14:textId="77777777" w:rsidR="00502D43" w:rsidRPr="00202DCB" w:rsidRDefault="00502D43" w:rsidP="00502D43">
      <w:pPr>
        <w:jc w:val="both"/>
        <w:rPr>
          <w:rFonts w:ascii="Arial Narrow" w:hAnsi="Arial Narrow"/>
          <w:b/>
        </w:rPr>
      </w:pPr>
      <w:r w:rsidRPr="00202DCB">
        <w:rPr>
          <w:rFonts w:ascii="Arial Narrow" w:hAnsi="Arial Narrow"/>
          <w:b/>
        </w:rPr>
        <w:t>Zatwierdzam:</w:t>
      </w:r>
    </w:p>
    <w:p w14:paraId="7F3C75FB" w14:textId="77777777" w:rsidR="00502D43" w:rsidRPr="00202DCB" w:rsidRDefault="00502D43" w:rsidP="00502D43">
      <w:pPr>
        <w:jc w:val="both"/>
        <w:rPr>
          <w:rFonts w:ascii="Arial Narrow" w:hAnsi="Arial Narrow"/>
          <w:b/>
        </w:rPr>
      </w:pPr>
      <w:r w:rsidRPr="00202DCB">
        <w:rPr>
          <w:rFonts w:ascii="Arial Narrow" w:hAnsi="Arial Narrow"/>
          <w:b/>
        </w:rPr>
        <w:t>Rektor Uczelni Korczaka – Akademii Nauk Stosowanych</w:t>
      </w:r>
    </w:p>
    <w:p w14:paraId="4D871BFD" w14:textId="77777777" w:rsidR="00502D43" w:rsidRPr="00E6404D" w:rsidRDefault="00502D43" w:rsidP="00502D43">
      <w:pPr>
        <w:rPr>
          <w:rFonts w:ascii="Arial Narrow" w:hAnsi="Arial Narrow"/>
        </w:rPr>
      </w:pPr>
    </w:p>
    <w:p w14:paraId="4B7E72FB" w14:textId="77777777" w:rsidR="00502D43" w:rsidRDefault="00502D43" w:rsidP="00502D43">
      <w:pPr>
        <w:rPr>
          <w:rFonts w:ascii="Arial Narrow" w:hAnsi="Arial Narrow"/>
          <w:b/>
        </w:rPr>
      </w:pPr>
    </w:p>
    <w:p w14:paraId="2764C187" w14:textId="77777777" w:rsidR="00502D43" w:rsidRDefault="00502D43" w:rsidP="00502D43">
      <w:pPr>
        <w:rPr>
          <w:rFonts w:ascii="Arial Narrow" w:hAnsi="Arial Narrow"/>
          <w:b/>
        </w:rPr>
      </w:pPr>
    </w:p>
    <w:p w14:paraId="534991D9" w14:textId="4D0DD9AE" w:rsidR="00502D43" w:rsidRPr="00F47A73" w:rsidRDefault="00502D43" w:rsidP="00502D43">
      <w:pPr>
        <w:rPr>
          <w:rFonts w:ascii="Arial Narrow" w:hAnsi="Arial Narrow"/>
          <w:b/>
        </w:rPr>
      </w:pPr>
      <w:r w:rsidRPr="00F47A73">
        <w:rPr>
          <w:rFonts w:ascii="Arial Narrow" w:hAnsi="Arial Narrow"/>
          <w:b/>
        </w:rPr>
        <w:t>Załączniki:</w:t>
      </w:r>
    </w:p>
    <w:p w14:paraId="486D22F9" w14:textId="77777777" w:rsidR="00502D43" w:rsidRPr="00E6404D" w:rsidRDefault="00502D43" w:rsidP="00502D43">
      <w:pPr>
        <w:pStyle w:val="Akapitzlist"/>
        <w:numPr>
          <w:ilvl w:val="0"/>
          <w:numId w:val="9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6F90E7E8">
        <w:rPr>
          <w:rFonts w:ascii="Arial Narrow" w:hAnsi="Arial Narrow"/>
          <w:sz w:val="24"/>
          <w:szCs w:val="24"/>
        </w:rPr>
        <w:t>Zgoda na przetwarzanie danych osobowych</w:t>
      </w:r>
      <w:r>
        <w:rPr>
          <w:rFonts w:ascii="Arial Narrow" w:hAnsi="Arial Narrow"/>
          <w:sz w:val="24"/>
          <w:szCs w:val="24"/>
        </w:rPr>
        <w:t>,</w:t>
      </w:r>
    </w:p>
    <w:p w14:paraId="1DE38EF0" w14:textId="77777777" w:rsidR="00502D43" w:rsidRPr="00E6404D" w:rsidRDefault="00502D43" w:rsidP="00502D43">
      <w:pPr>
        <w:pStyle w:val="Akapitzlist"/>
        <w:numPr>
          <w:ilvl w:val="0"/>
          <w:numId w:val="9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6F90E7E8">
        <w:rPr>
          <w:rFonts w:ascii="Arial Narrow" w:hAnsi="Arial Narrow"/>
          <w:sz w:val="24"/>
          <w:szCs w:val="24"/>
        </w:rPr>
        <w:t>Oświadczenie o oryginalności pracy</w:t>
      </w:r>
      <w:r>
        <w:rPr>
          <w:rFonts w:ascii="Arial Narrow" w:hAnsi="Arial Narrow"/>
          <w:sz w:val="24"/>
          <w:szCs w:val="24"/>
        </w:rPr>
        <w:t>,</w:t>
      </w:r>
    </w:p>
    <w:p w14:paraId="3DEF56EB" w14:textId="77777777" w:rsidR="00502D43" w:rsidRPr="00E6404D" w:rsidRDefault="00502D43" w:rsidP="00502D43">
      <w:pPr>
        <w:pStyle w:val="Akapitzlist"/>
        <w:numPr>
          <w:ilvl w:val="0"/>
          <w:numId w:val="9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6F90E7E8">
        <w:rPr>
          <w:rFonts w:ascii="Arial Narrow" w:hAnsi="Arial Narrow"/>
          <w:sz w:val="24"/>
          <w:szCs w:val="24"/>
        </w:rPr>
        <w:t>Harmonogram konkursu</w:t>
      </w:r>
      <w:r>
        <w:rPr>
          <w:rFonts w:ascii="Arial Narrow" w:hAnsi="Arial Narrow"/>
          <w:sz w:val="24"/>
          <w:szCs w:val="24"/>
        </w:rPr>
        <w:t>.</w:t>
      </w:r>
    </w:p>
    <w:p w14:paraId="6E328E7E" w14:textId="4191FA65" w:rsidR="00BC2B52" w:rsidRPr="00BC2B52" w:rsidRDefault="00BC2B52" w:rsidP="00BC2B52">
      <w:pPr>
        <w:spacing w:after="0"/>
        <w:ind w:right="260"/>
        <w:jc w:val="both"/>
      </w:pPr>
    </w:p>
    <w:sectPr w:rsidR="00BC2B52" w:rsidRPr="00BC2B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9A274" w14:textId="77777777" w:rsidR="00AF0A2D" w:rsidRDefault="00AF0A2D" w:rsidP="00471F75">
      <w:pPr>
        <w:spacing w:before="0" w:after="0"/>
      </w:pPr>
      <w:r>
        <w:separator/>
      </w:r>
    </w:p>
  </w:endnote>
  <w:endnote w:type="continuationSeparator" w:id="0">
    <w:p w14:paraId="6EC9D3CA" w14:textId="77777777" w:rsidR="00AF0A2D" w:rsidRDefault="00AF0A2D" w:rsidP="00471F7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4B87" w14:textId="77777777" w:rsidR="00BC2B52" w:rsidRDefault="00BC2B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DDAA2" w14:textId="16183F02" w:rsidR="00C13007" w:rsidRDefault="001D22A6">
    <w:pPr>
      <w:pStyle w:val="Stopka"/>
    </w:pPr>
    <w:r>
      <w:rPr>
        <w:noProof/>
        <w:color w:val="AEAAAA" w:themeColor="background2" w:themeShade="BF"/>
      </w:rPr>
      <mc:AlternateContent>
        <mc:Choice Requires="wps">
          <w:drawing>
            <wp:anchor distT="0" distB="0" distL="114300" distR="114300" simplePos="0" relativeHeight="251658751" behindDoc="0" locked="0" layoutInCell="1" allowOverlap="1" wp14:anchorId="3B35FE8D" wp14:editId="264F3F3E">
              <wp:simplePos x="0" y="0"/>
              <wp:positionH relativeFrom="column">
                <wp:posOffset>-42945</wp:posOffset>
              </wp:positionH>
              <wp:positionV relativeFrom="paragraph">
                <wp:posOffset>-285844</wp:posOffset>
              </wp:positionV>
              <wp:extent cx="6235200" cy="748145"/>
              <wp:effectExtent l="0" t="0" r="635" b="1270"/>
              <wp:wrapNone/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35200" cy="748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BCF2DAE" w14:textId="5D5177C2" w:rsidR="001D22A6" w:rsidRPr="00C31F80" w:rsidRDefault="001D22A6" w:rsidP="001D22A6">
                          <w:pPr>
                            <w:spacing w:line="200" w:lineRule="exact"/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</w:pPr>
                          <w:r w:rsidRPr="00C31F80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  <w:t>Uczelnia Korczaka – Akademia Nauk Stosowanych</w:t>
                          </w:r>
                          <w:r w:rsidR="0041555E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  <w:br/>
                          </w:r>
                          <w:r w:rsidR="00692B93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  <w:t xml:space="preserve">ul. </w:t>
                          </w:r>
                          <w:r w:rsidR="00BA0129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  <w:t>Lirowa 27</w:t>
                          </w:r>
                          <w:r w:rsidR="006038CE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  <w:t>, 02-</w:t>
                          </w:r>
                          <w:r w:rsidR="00BA0129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  <w:t xml:space="preserve">387 </w:t>
                          </w:r>
                          <w:r w:rsidR="006038CE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  <w:t>Warszawa</w:t>
                          </w:r>
                          <w:r w:rsidR="00692B93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  <w:br/>
                            <w:t>tel. +48 885</w:t>
                          </w:r>
                          <w:r w:rsidR="0041555E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  <w:t>806</w:t>
                          </w:r>
                          <w:r w:rsidR="006038CE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  <w:t>134</w:t>
                          </w:r>
                          <w:r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  <w:t xml:space="preserve">, e-mail: </w:t>
                          </w:r>
                          <w:r w:rsidR="000670D6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  <w:t>biuroinformacji</w:t>
                          </w:r>
                          <w:r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  <w:t xml:space="preserve">@uczelniakorczaka.pl, </w:t>
                          </w:r>
                          <w:r w:rsidRPr="00C31F80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  <w:t>www.uczelniakorczaka.pl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35FE8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-3.4pt;margin-top:-22.5pt;width:490.95pt;height:58.9pt;z-index:25165875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" fillcolor="white [3201]" stroked="f" strokeweight=".5pt">
              <v:textbox>
                <w:txbxContent>
                  <w:p w14:paraId="3BCF2DAE" w14:textId="5D5177C2" w:rsidR="001D22A6" w:rsidRPr="00C31F80" w:rsidRDefault="001D22A6" w:rsidP="001D22A6">
                    <w:pPr>
                      <w:spacing w:line="200" w:lineRule="exact"/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</w:pPr>
                    <w:r w:rsidRPr="00C31F80"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  <w:t>Uczelnia Korczaka – Akademia Nauk Stosowanych</w:t>
                    </w:r>
                    <w:r w:rsidR="0041555E"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  <w:br/>
                    </w:r>
                    <w:r w:rsidR="00692B93"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  <w:t xml:space="preserve">ul. </w:t>
                    </w:r>
                    <w:r w:rsidR="00BA0129"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  <w:t>Lirowa 27</w:t>
                    </w:r>
                    <w:r w:rsidR="006038CE"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  <w:t>, 02-</w:t>
                    </w:r>
                    <w:r w:rsidR="00BA0129"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  <w:t xml:space="preserve">387 </w:t>
                    </w:r>
                    <w:r w:rsidR="006038CE"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  <w:t>Warszawa</w:t>
                    </w:r>
                    <w:r w:rsidR="00692B93"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  <w:br/>
                      <w:t>tel. +48 885</w:t>
                    </w:r>
                    <w:r w:rsidR="0041555E"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  <w:t>806</w:t>
                    </w:r>
                    <w:r w:rsidR="006038CE"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  <w:t>134</w:t>
                    </w:r>
                    <w:r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  <w:t xml:space="preserve">, e-mail: </w:t>
                    </w:r>
                    <w:r w:rsidR="000670D6"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  <w:t>biuroinformacji</w:t>
                    </w:r>
                    <w:r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  <w:t xml:space="preserve">@uczelniakorczaka.pl, </w:t>
                    </w:r>
                    <w:r w:rsidRPr="00C31F80"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  <w:t>www.uczelniakorczaka.pl</w:t>
                    </w:r>
                  </w:p>
                </w:txbxContent>
              </v:textbox>
            </v:shape>
          </w:pict>
        </mc:Fallback>
      </mc:AlternateContent>
    </w:r>
    <w:r w:rsidR="00C13007" w:rsidRPr="00C13007">
      <w:rPr>
        <w:noProof/>
        <w:color w:val="AEAAAA" w:themeColor="background2" w:themeShade="BF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11FA2" wp14:editId="215646A2">
              <wp:simplePos x="0" y="0"/>
              <wp:positionH relativeFrom="column">
                <wp:posOffset>21560</wp:posOffset>
              </wp:positionH>
              <wp:positionV relativeFrom="paragraph">
                <wp:posOffset>-234550</wp:posOffset>
              </wp:positionV>
              <wp:extent cx="6170400" cy="0"/>
              <wp:effectExtent l="0" t="0" r="14605" b="1270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04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947854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-18.45pt" to="487.55pt,-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" strokecolor="#5a5a5a [2109]" strokeweight=".5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A91F1" w14:textId="77777777" w:rsidR="00BC2B52" w:rsidRDefault="00BC2B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3B3B1" w14:textId="77777777" w:rsidR="00AF0A2D" w:rsidRDefault="00AF0A2D" w:rsidP="00471F75">
      <w:pPr>
        <w:spacing w:before="0" w:after="0"/>
      </w:pPr>
      <w:r>
        <w:separator/>
      </w:r>
    </w:p>
  </w:footnote>
  <w:footnote w:type="continuationSeparator" w:id="0">
    <w:p w14:paraId="54ED32C3" w14:textId="77777777" w:rsidR="00AF0A2D" w:rsidRDefault="00AF0A2D" w:rsidP="00471F7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1C87C" w14:textId="77777777" w:rsidR="00BC2B52" w:rsidRDefault="00BC2B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05BFC" w14:textId="180F902E" w:rsidR="00471F75" w:rsidRPr="00471F75" w:rsidRDefault="00471F75" w:rsidP="00471F75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1AE0FF" wp14:editId="0B76C4F1">
          <wp:simplePos x="0" y="0"/>
          <wp:positionH relativeFrom="margin">
            <wp:posOffset>-112180</wp:posOffset>
          </wp:positionH>
          <wp:positionV relativeFrom="margin">
            <wp:posOffset>-237490</wp:posOffset>
          </wp:positionV>
          <wp:extent cx="2734310" cy="683260"/>
          <wp:effectExtent l="0" t="0" r="0" b="2540"/>
          <wp:wrapSquare wrapText="bothSides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310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81E2" w14:textId="77777777" w:rsidR="00BC2B52" w:rsidRDefault="00BC2B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4D8C"/>
    <w:multiLevelType w:val="multilevel"/>
    <w:tmpl w:val="5CF23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92F7B"/>
    <w:multiLevelType w:val="multilevel"/>
    <w:tmpl w:val="5F7C9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3900C5"/>
    <w:multiLevelType w:val="multilevel"/>
    <w:tmpl w:val="6DB08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0800D7"/>
    <w:multiLevelType w:val="multilevel"/>
    <w:tmpl w:val="C27CC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3B2FC6"/>
    <w:multiLevelType w:val="hybridMultilevel"/>
    <w:tmpl w:val="E0B418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213032"/>
    <w:multiLevelType w:val="multilevel"/>
    <w:tmpl w:val="812E3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A009C3"/>
    <w:multiLevelType w:val="hybridMultilevel"/>
    <w:tmpl w:val="5F384CA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8142E3"/>
    <w:multiLevelType w:val="multilevel"/>
    <w:tmpl w:val="FA961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D110D4"/>
    <w:multiLevelType w:val="multilevel"/>
    <w:tmpl w:val="9726F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0B3354"/>
    <w:multiLevelType w:val="multilevel"/>
    <w:tmpl w:val="DB5A9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2077ED"/>
    <w:multiLevelType w:val="hybridMultilevel"/>
    <w:tmpl w:val="8B082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257265">
    <w:abstractNumId w:val="4"/>
  </w:num>
  <w:num w:numId="2" w16cid:durableId="201601584">
    <w:abstractNumId w:val="0"/>
  </w:num>
  <w:num w:numId="3" w16cid:durableId="1201934752">
    <w:abstractNumId w:val="1"/>
  </w:num>
  <w:num w:numId="4" w16cid:durableId="1877886904">
    <w:abstractNumId w:val="5"/>
  </w:num>
  <w:num w:numId="5" w16cid:durableId="1315184585">
    <w:abstractNumId w:val="8"/>
  </w:num>
  <w:num w:numId="6" w16cid:durableId="1775830381">
    <w:abstractNumId w:val="9"/>
  </w:num>
  <w:num w:numId="7" w16cid:durableId="493106552">
    <w:abstractNumId w:val="7"/>
  </w:num>
  <w:num w:numId="8" w16cid:durableId="1465391481">
    <w:abstractNumId w:val="2"/>
  </w:num>
  <w:num w:numId="9" w16cid:durableId="1253784403">
    <w:abstractNumId w:val="10"/>
  </w:num>
  <w:num w:numId="10" w16cid:durableId="2068264917">
    <w:abstractNumId w:val="3"/>
  </w:num>
  <w:num w:numId="11" w16cid:durableId="8017721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42"/>
    <w:rsid w:val="000670D6"/>
    <w:rsid w:val="000D665C"/>
    <w:rsid w:val="001269D2"/>
    <w:rsid w:val="001D22A6"/>
    <w:rsid w:val="00254552"/>
    <w:rsid w:val="003D314D"/>
    <w:rsid w:val="003F007E"/>
    <w:rsid w:val="0041555E"/>
    <w:rsid w:val="00471F75"/>
    <w:rsid w:val="004B59E9"/>
    <w:rsid w:val="00502D43"/>
    <w:rsid w:val="005353E3"/>
    <w:rsid w:val="005E0184"/>
    <w:rsid w:val="006038CE"/>
    <w:rsid w:val="00692B93"/>
    <w:rsid w:val="00703806"/>
    <w:rsid w:val="007300D2"/>
    <w:rsid w:val="00A563B7"/>
    <w:rsid w:val="00AC1114"/>
    <w:rsid w:val="00AF0A2D"/>
    <w:rsid w:val="00B50B9F"/>
    <w:rsid w:val="00BA0129"/>
    <w:rsid w:val="00BC2B52"/>
    <w:rsid w:val="00BF0E77"/>
    <w:rsid w:val="00BF4192"/>
    <w:rsid w:val="00C13007"/>
    <w:rsid w:val="00C31F80"/>
    <w:rsid w:val="00D11584"/>
    <w:rsid w:val="00D37E01"/>
    <w:rsid w:val="00D96788"/>
    <w:rsid w:val="00DB325D"/>
    <w:rsid w:val="00F00916"/>
    <w:rsid w:val="00F24230"/>
    <w:rsid w:val="00FB0123"/>
    <w:rsid w:val="00FF3342"/>
    <w:rsid w:val="00FF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2C502"/>
  <w15:chartTrackingRefBased/>
  <w15:docId w15:val="{A294D833-8FC4-8848-B1E0-4BC6F802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ormalny polityka społeczna"/>
    <w:qFormat/>
    <w:rsid w:val="00BF4192"/>
    <w:pPr>
      <w:spacing w:before="120" w:after="120"/>
    </w:pPr>
    <w:rPr>
      <w:rFonts w:ascii="Calibri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3806"/>
    <w:pPr>
      <w:keepNext/>
      <w:keepLines/>
      <w:spacing w:before="280" w:after="240"/>
      <w:outlineLvl w:val="1"/>
    </w:pPr>
    <w:rPr>
      <w:rFonts w:asciiTheme="minorHAnsi" w:eastAsiaTheme="majorEastAsia" w:hAnsiTheme="minorHAnsi" w:cstheme="majorBidi"/>
      <w:b/>
      <w:color w:val="002060"/>
      <w:szCs w:val="26"/>
    </w:rPr>
  </w:style>
  <w:style w:type="paragraph" w:styleId="Nagwek3">
    <w:name w:val="heading 3"/>
    <w:aliases w:val="Wykres"/>
    <w:basedOn w:val="Normalny"/>
    <w:next w:val="Normalny"/>
    <w:link w:val="Nagwek3Znak"/>
    <w:uiPriority w:val="9"/>
    <w:unhideWhenUsed/>
    <w:qFormat/>
    <w:rsid w:val="00703806"/>
    <w:pPr>
      <w:keepNext/>
      <w:keepLines/>
      <w:spacing w:before="40" w:after="0"/>
      <w:jc w:val="center"/>
      <w:outlineLvl w:val="2"/>
    </w:pPr>
    <w:rPr>
      <w:rFonts w:asciiTheme="minorHAnsi" w:eastAsiaTheme="majorEastAsia" w:hAnsiTheme="minorHAnsi" w:cstheme="majorBidi"/>
      <w:b/>
      <w:color w:val="000000" w:themeColor="text1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03806"/>
    <w:rPr>
      <w:rFonts w:eastAsiaTheme="majorEastAsia" w:cstheme="majorBidi"/>
      <w:b/>
      <w:color w:val="002060"/>
      <w:szCs w:val="26"/>
      <w:lang w:eastAsia="pl-PL"/>
    </w:rPr>
  </w:style>
  <w:style w:type="character" w:customStyle="1" w:styleId="Nagwek3Znak">
    <w:name w:val="Nagłówek 3 Znak"/>
    <w:aliases w:val="Wykres Znak"/>
    <w:basedOn w:val="Domylnaczcionkaakapitu"/>
    <w:link w:val="Nagwek3"/>
    <w:uiPriority w:val="9"/>
    <w:rsid w:val="00703806"/>
    <w:rPr>
      <w:rFonts w:eastAsiaTheme="majorEastAsia" w:cstheme="majorBidi"/>
      <w:b/>
      <w:color w:val="000000" w:themeColor="text1"/>
      <w:sz w:val="22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269D2"/>
    <w:pPr>
      <w:spacing w:before="100" w:beforeAutospacing="1" w:after="100" w:afterAutospacing="1"/>
    </w:pPr>
    <w:rPr>
      <w:rFonts w:ascii="Times New Roman" w:hAnsi="Times New Roman"/>
    </w:rPr>
  </w:style>
  <w:style w:type="paragraph" w:styleId="Nagwek">
    <w:name w:val="header"/>
    <w:basedOn w:val="Normalny"/>
    <w:link w:val="NagwekZnak"/>
    <w:uiPriority w:val="99"/>
    <w:unhideWhenUsed/>
    <w:rsid w:val="00471F75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71F75"/>
    <w:rPr>
      <w:rFonts w:ascii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71F75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471F75"/>
    <w:rPr>
      <w:rFonts w:ascii="Calibri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BC2B52"/>
    <w:pPr>
      <w:spacing w:before="0"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5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1281</Words>
  <Characters>7689</Characters>
  <Application>Microsoft Office Word</Application>
  <DocSecurity>4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Rabiej</dc:creator>
  <cp:keywords/>
  <dc:description/>
  <cp:lastModifiedBy>Joanna Szczepaniak</cp:lastModifiedBy>
  <cp:revision>2</cp:revision>
  <dcterms:created xsi:type="dcterms:W3CDTF">2026-03-12T12:21:00Z</dcterms:created>
  <dcterms:modified xsi:type="dcterms:W3CDTF">2026-03-12T12:21:00Z</dcterms:modified>
</cp:coreProperties>
</file>